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0761" w:rsidRPr="00370677" w:rsidRDefault="00530761" w:rsidP="00530761">
      <w:pPr>
        <w:pStyle w:val="Heading1"/>
        <w:jc w:val="center"/>
      </w:pPr>
      <w:bookmarkStart w:id="0" w:name="_Toc343591381"/>
      <w:r w:rsidRPr="00370677">
        <w:t>SCHEDULE 2 – THE SERVICES</w:t>
      </w:r>
      <w:bookmarkEnd w:id="0"/>
    </w:p>
    <w:p w:rsidR="00530761" w:rsidRPr="00370677" w:rsidRDefault="00530761" w:rsidP="003A4D35">
      <w:pPr>
        <w:spacing w:after="0"/>
        <w:jc w:val="center"/>
        <w:rPr>
          <w:rFonts w:ascii="Arial" w:hAnsi="Arial" w:cs="Arial"/>
          <w:b/>
        </w:rPr>
      </w:pPr>
    </w:p>
    <w:p w:rsidR="00530761" w:rsidRPr="00370677" w:rsidRDefault="00530761" w:rsidP="00CA677A">
      <w:pPr>
        <w:pStyle w:val="ListParagraph"/>
        <w:numPr>
          <w:ilvl w:val="0"/>
          <w:numId w:val="3"/>
        </w:numPr>
        <w:ind w:left="0" w:firstLine="0"/>
        <w:contextualSpacing/>
        <w:jc w:val="center"/>
        <w:outlineLvl w:val="1"/>
        <w:rPr>
          <w:rFonts w:ascii="Arial" w:hAnsi="Arial" w:cs="Arial"/>
          <w:b/>
        </w:rPr>
      </w:pPr>
      <w:bookmarkStart w:id="1" w:name="_Toc343591382"/>
      <w:r w:rsidRPr="00370677">
        <w:rPr>
          <w:rFonts w:ascii="Arial" w:hAnsi="Arial" w:cs="Arial"/>
          <w:b/>
        </w:rPr>
        <w:t>Service Specifications</w:t>
      </w:r>
      <w:bookmarkEnd w:id="1"/>
    </w:p>
    <w:p w:rsidR="00530761" w:rsidRPr="00370677" w:rsidRDefault="00530761" w:rsidP="003A4D35">
      <w:pPr>
        <w:shd w:val="clear" w:color="auto" w:fill="FFFFFF" w:themeFill="background1"/>
        <w:spacing w:after="0"/>
        <w:jc w:val="both"/>
        <w:rPr>
          <w:rFonts w:ascii="Arial" w:hAnsi="Arial" w:cs="Arial"/>
          <w:sz w:val="20"/>
        </w:rPr>
      </w:pPr>
    </w:p>
    <w:p w:rsidR="00530761" w:rsidRPr="00370677" w:rsidRDefault="00530761" w:rsidP="003A4D35">
      <w:pPr>
        <w:shd w:val="clear" w:color="auto" w:fill="FFFFFF" w:themeFill="background1"/>
        <w:spacing w:after="0"/>
        <w:jc w:val="both"/>
        <w:rPr>
          <w:rFonts w:ascii="Arial" w:hAnsi="Arial" w:cs="Arial"/>
          <w:sz w:val="20"/>
        </w:rPr>
      </w:pPr>
      <w:r w:rsidRPr="00370677">
        <w:rPr>
          <w:rFonts w:ascii="Arial" w:hAnsi="Arial" w:cs="Arial"/>
          <w:sz w:val="20"/>
        </w:rPr>
        <w:t>Mandatory headings 1 – 4</w:t>
      </w:r>
      <w:r w:rsidR="00CF662F" w:rsidRPr="00370677">
        <w:rPr>
          <w:rFonts w:ascii="Arial" w:hAnsi="Arial" w:cs="Arial"/>
          <w:sz w:val="20"/>
        </w:rPr>
        <w:t>: m</w:t>
      </w:r>
      <w:r w:rsidRPr="00370677">
        <w:rPr>
          <w:rFonts w:ascii="Arial" w:hAnsi="Arial" w:cs="Arial"/>
          <w:sz w:val="20"/>
        </w:rPr>
        <w:t>andatory but detail for local determination and agreement</w:t>
      </w:r>
    </w:p>
    <w:p w:rsidR="00530761" w:rsidRPr="00370677" w:rsidRDefault="00530761" w:rsidP="003A4D35">
      <w:pPr>
        <w:shd w:val="clear" w:color="auto" w:fill="FFFFFF" w:themeFill="background1"/>
        <w:spacing w:after="0"/>
        <w:jc w:val="both"/>
        <w:rPr>
          <w:rFonts w:ascii="Arial" w:hAnsi="Arial" w:cs="Arial"/>
          <w:sz w:val="20"/>
        </w:rPr>
      </w:pPr>
      <w:r w:rsidRPr="00370677">
        <w:rPr>
          <w:rFonts w:ascii="Arial" w:hAnsi="Arial" w:cs="Arial"/>
          <w:sz w:val="20"/>
        </w:rPr>
        <w:t>Optional headings 5-7</w:t>
      </w:r>
      <w:r w:rsidR="00CF662F" w:rsidRPr="00370677">
        <w:rPr>
          <w:rFonts w:ascii="Arial" w:hAnsi="Arial" w:cs="Arial"/>
          <w:sz w:val="20"/>
        </w:rPr>
        <w:t>: o</w:t>
      </w:r>
      <w:r w:rsidRPr="00370677">
        <w:rPr>
          <w:rFonts w:ascii="Arial" w:hAnsi="Arial" w:cs="Arial"/>
          <w:sz w:val="20"/>
        </w:rPr>
        <w:t>ptional to use, detail for local determination and agreement.</w:t>
      </w:r>
    </w:p>
    <w:p w:rsidR="00530761" w:rsidRPr="00370677" w:rsidRDefault="00530761" w:rsidP="003A4D35">
      <w:pPr>
        <w:spacing w:after="0"/>
        <w:jc w:val="both"/>
        <w:rPr>
          <w:rFonts w:ascii="Arial" w:hAnsi="Arial" w:cs="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295"/>
      </w:tblGrid>
      <w:tr w:rsidR="00530761" w:rsidRPr="00370677" w:rsidTr="00CA677A">
        <w:tc>
          <w:tcPr>
            <w:tcW w:w="3119" w:type="dxa"/>
            <w:shd w:val="clear" w:color="auto" w:fill="595959"/>
          </w:tcPr>
          <w:p w:rsidR="00530761" w:rsidRPr="00370677" w:rsidRDefault="00530761" w:rsidP="003A4D35">
            <w:pPr>
              <w:spacing w:after="0" w:line="360" w:lineRule="auto"/>
              <w:rPr>
                <w:rFonts w:ascii="Arial" w:hAnsi="Arial" w:cs="Arial"/>
                <w:b/>
                <w:color w:val="F79646"/>
              </w:rPr>
            </w:pPr>
            <w:r w:rsidRPr="00370677">
              <w:rPr>
                <w:rFonts w:ascii="Arial" w:hAnsi="Arial" w:cs="Arial"/>
                <w:b/>
                <w:color w:val="F79646"/>
              </w:rPr>
              <w:t>Service Specification No.</w:t>
            </w:r>
          </w:p>
        </w:tc>
        <w:tc>
          <w:tcPr>
            <w:tcW w:w="5295" w:type="dxa"/>
          </w:tcPr>
          <w:p w:rsidR="00530761" w:rsidRPr="00370677" w:rsidRDefault="002A5CA6" w:rsidP="003A4D35">
            <w:pPr>
              <w:spacing w:after="0"/>
              <w:rPr>
                <w:rFonts w:ascii="Arial" w:hAnsi="Arial" w:cs="Arial"/>
                <w:sz w:val="22"/>
                <w:szCs w:val="22"/>
              </w:rPr>
            </w:pPr>
            <w:r>
              <w:rPr>
                <w:rFonts w:ascii="Arial" w:hAnsi="Arial" w:cs="Arial"/>
                <w:sz w:val="22"/>
                <w:szCs w:val="22"/>
              </w:rPr>
              <w:t>AWA</w:t>
            </w:r>
          </w:p>
        </w:tc>
      </w:tr>
      <w:tr w:rsidR="00530761" w:rsidRPr="00370677" w:rsidTr="00CA677A">
        <w:tc>
          <w:tcPr>
            <w:tcW w:w="3119" w:type="dxa"/>
            <w:shd w:val="clear" w:color="auto" w:fill="595959"/>
          </w:tcPr>
          <w:p w:rsidR="00530761" w:rsidRPr="00370677" w:rsidRDefault="00530761" w:rsidP="003A4D35">
            <w:pPr>
              <w:spacing w:after="0" w:line="360" w:lineRule="auto"/>
              <w:rPr>
                <w:rFonts w:ascii="Arial" w:hAnsi="Arial" w:cs="Arial"/>
                <w:b/>
                <w:color w:val="F79646"/>
              </w:rPr>
            </w:pPr>
            <w:r w:rsidRPr="00370677">
              <w:rPr>
                <w:rFonts w:ascii="Arial" w:hAnsi="Arial" w:cs="Arial"/>
                <w:b/>
                <w:color w:val="F79646"/>
              </w:rPr>
              <w:t>Service</w:t>
            </w:r>
          </w:p>
        </w:tc>
        <w:tc>
          <w:tcPr>
            <w:tcW w:w="5295" w:type="dxa"/>
          </w:tcPr>
          <w:p w:rsidR="00530761" w:rsidRPr="00370677" w:rsidRDefault="00BE77FA" w:rsidP="00C22B59">
            <w:pPr>
              <w:spacing w:after="0"/>
              <w:rPr>
                <w:rFonts w:ascii="Arial" w:hAnsi="Arial" w:cs="Arial"/>
                <w:sz w:val="22"/>
                <w:szCs w:val="22"/>
              </w:rPr>
            </w:pPr>
            <w:r w:rsidRPr="00370677">
              <w:rPr>
                <w:rFonts w:ascii="Arial" w:hAnsi="Arial" w:cs="Arial"/>
                <w:sz w:val="22"/>
                <w:szCs w:val="22"/>
              </w:rPr>
              <w:t>SMI Physical Health Checks</w:t>
            </w:r>
            <w:r w:rsidR="002A5CA6">
              <w:rPr>
                <w:rFonts w:ascii="Arial" w:hAnsi="Arial" w:cs="Arial"/>
                <w:sz w:val="22"/>
                <w:szCs w:val="22"/>
              </w:rPr>
              <w:t xml:space="preserve"> Service</w:t>
            </w:r>
          </w:p>
        </w:tc>
      </w:tr>
      <w:tr w:rsidR="00530761" w:rsidRPr="00370677" w:rsidTr="00CA677A">
        <w:tc>
          <w:tcPr>
            <w:tcW w:w="3119" w:type="dxa"/>
            <w:shd w:val="clear" w:color="auto" w:fill="595959"/>
          </w:tcPr>
          <w:p w:rsidR="00530761" w:rsidRPr="00370677" w:rsidRDefault="00530761" w:rsidP="003A4D35">
            <w:pPr>
              <w:spacing w:after="0" w:line="360" w:lineRule="auto"/>
              <w:rPr>
                <w:rFonts w:ascii="Arial" w:hAnsi="Arial" w:cs="Arial"/>
                <w:b/>
                <w:color w:val="F79646"/>
              </w:rPr>
            </w:pPr>
            <w:r w:rsidRPr="00370677">
              <w:rPr>
                <w:rFonts w:ascii="Arial" w:hAnsi="Arial" w:cs="Arial"/>
                <w:b/>
                <w:color w:val="F79646"/>
              </w:rPr>
              <w:t>Commissioner Lead</w:t>
            </w:r>
          </w:p>
        </w:tc>
        <w:tc>
          <w:tcPr>
            <w:tcW w:w="5295" w:type="dxa"/>
          </w:tcPr>
          <w:p w:rsidR="00530761" w:rsidRPr="00370677" w:rsidRDefault="002A5CA6" w:rsidP="003A4D35">
            <w:pPr>
              <w:spacing w:after="0"/>
              <w:rPr>
                <w:rFonts w:ascii="Arial" w:hAnsi="Arial" w:cs="Arial"/>
                <w:sz w:val="22"/>
                <w:szCs w:val="22"/>
              </w:rPr>
            </w:pPr>
            <w:r>
              <w:rPr>
                <w:rFonts w:ascii="Arial" w:hAnsi="Arial" w:cs="Arial"/>
                <w:sz w:val="22"/>
                <w:szCs w:val="22"/>
              </w:rPr>
              <w:t>NHS Gloucestershire ICB</w:t>
            </w:r>
          </w:p>
        </w:tc>
      </w:tr>
      <w:tr w:rsidR="00530761" w:rsidRPr="00370677" w:rsidTr="00CA677A">
        <w:tc>
          <w:tcPr>
            <w:tcW w:w="3119" w:type="dxa"/>
            <w:shd w:val="clear" w:color="auto" w:fill="595959"/>
          </w:tcPr>
          <w:p w:rsidR="00530761" w:rsidRPr="00370677" w:rsidRDefault="00530761" w:rsidP="003A4D35">
            <w:pPr>
              <w:spacing w:after="0" w:line="360" w:lineRule="auto"/>
              <w:rPr>
                <w:rFonts w:ascii="Arial" w:hAnsi="Arial" w:cs="Arial"/>
                <w:b/>
                <w:color w:val="F79646"/>
              </w:rPr>
            </w:pPr>
            <w:r w:rsidRPr="00370677">
              <w:rPr>
                <w:rFonts w:ascii="Arial" w:hAnsi="Arial" w:cs="Arial"/>
                <w:b/>
                <w:color w:val="F79646"/>
              </w:rPr>
              <w:t>Provider Lead</w:t>
            </w:r>
          </w:p>
        </w:tc>
        <w:tc>
          <w:tcPr>
            <w:tcW w:w="5295" w:type="dxa"/>
          </w:tcPr>
          <w:p w:rsidR="00530761" w:rsidRPr="00370677" w:rsidRDefault="002A5CA6" w:rsidP="003A4D35">
            <w:pPr>
              <w:spacing w:after="0"/>
              <w:rPr>
                <w:rFonts w:ascii="Arial" w:hAnsi="Arial" w:cs="Arial"/>
                <w:sz w:val="22"/>
                <w:szCs w:val="22"/>
              </w:rPr>
            </w:pPr>
            <w:r>
              <w:rPr>
                <w:rFonts w:ascii="Arial" w:hAnsi="Arial" w:cs="Arial"/>
                <w:sz w:val="22"/>
                <w:szCs w:val="22"/>
              </w:rPr>
              <w:t>Gloucestershire Health and Care NHSFT</w:t>
            </w:r>
          </w:p>
        </w:tc>
      </w:tr>
      <w:tr w:rsidR="00530761" w:rsidRPr="00370677" w:rsidTr="00CA677A">
        <w:tc>
          <w:tcPr>
            <w:tcW w:w="3119" w:type="dxa"/>
            <w:shd w:val="clear" w:color="auto" w:fill="595959"/>
          </w:tcPr>
          <w:p w:rsidR="00530761" w:rsidRPr="00370677" w:rsidRDefault="00530761" w:rsidP="003A4D35">
            <w:pPr>
              <w:spacing w:after="0" w:line="360" w:lineRule="auto"/>
              <w:rPr>
                <w:rFonts w:ascii="Arial" w:hAnsi="Arial" w:cs="Arial"/>
                <w:b/>
                <w:color w:val="F79646"/>
              </w:rPr>
            </w:pPr>
            <w:r w:rsidRPr="00370677">
              <w:rPr>
                <w:rFonts w:ascii="Arial" w:hAnsi="Arial" w:cs="Arial"/>
                <w:b/>
                <w:color w:val="F79646"/>
              </w:rPr>
              <w:t>Period</w:t>
            </w:r>
          </w:p>
        </w:tc>
        <w:tc>
          <w:tcPr>
            <w:tcW w:w="5295" w:type="dxa"/>
          </w:tcPr>
          <w:p w:rsidR="00530761" w:rsidRPr="00370677" w:rsidRDefault="00AF3EED" w:rsidP="00B80015">
            <w:pPr>
              <w:spacing w:after="0"/>
              <w:rPr>
                <w:rFonts w:ascii="Arial" w:hAnsi="Arial" w:cs="Arial"/>
                <w:sz w:val="22"/>
                <w:szCs w:val="22"/>
              </w:rPr>
            </w:pPr>
            <w:r>
              <w:rPr>
                <w:rFonts w:ascii="Arial" w:hAnsi="Arial" w:cs="Arial"/>
                <w:sz w:val="22"/>
                <w:szCs w:val="22"/>
              </w:rPr>
              <w:t>April</w:t>
            </w:r>
            <w:r w:rsidR="00E11C41" w:rsidRPr="00370677">
              <w:rPr>
                <w:rFonts w:ascii="Arial" w:hAnsi="Arial" w:cs="Arial"/>
                <w:sz w:val="22"/>
                <w:szCs w:val="22"/>
              </w:rPr>
              <w:t xml:space="preserve"> </w:t>
            </w:r>
            <w:r w:rsidR="00B80015" w:rsidRPr="00370677">
              <w:rPr>
                <w:rFonts w:ascii="Arial" w:hAnsi="Arial" w:cs="Arial"/>
                <w:sz w:val="22"/>
                <w:szCs w:val="22"/>
              </w:rPr>
              <w:t>1</w:t>
            </w:r>
            <w:r w:rsidR="00B80015" w:rsidRPr="00370677">
              <w:rPr>
                <w:rFonts w:ascii="Arial" w:hAnsi="Arial" w:cs="Arial"/>
                <w:sz w:val="22"/>
                <w:szCs w:val="22"/>
                <w:vertAlign w:val="superscript"/>
              </w:rPr>
              <w:t>st</w:t>
            </w:r>
            <w:proofErr w:type="gramStart"/>
            <w:r w:rsidR="002A5CA6" w:rsidRPr="00370677">
              <w:rPr>
                <w:rFonts w:ascii="Arial" w:hAnsi="Arial" w:cs="Arial"/>
                <w:sz w:val="22"/>
                <w:szCs w:val="22"/>
              </w:rPr>
              <w:t xml:space="preserve"> 2023</w:t>
            </w:r>
            <w:proofErr w:type="gramEnd"/>
            <w:r w:rsidR="00B80015" w:rsidRPr="00370677">
              <w:rPr>
                <w:rFonts w:ascii="Arial" w:hAnsi="Arial" w:cs="Arial"/>
                <w:sz w:val="22"/>
                <w:szCs w:val="22"/>
              </w:rPr>
              <w:t xml:space="preserve"> – 31</w:t>
            </w:r>
            <w:r w:rsidR="00B80015" w:rsidRPr="00370677">
              <w:rPr>
                <w:rFonts w:ascii="Arial" w:hAnsi="Arial" w:cs="Arial"/>
                <w:sz w:val="22"/>
                <w:szCs w:val="22"/>
                <w:vertAlign w:val="superscript"/>
              </w:rPr>
              <w:t>st</w:t>
            </w:r>
            <w:r>
              <w:rPr>
                <w:rFonts w:ascii="Arial" w:hAnsi="Arial" w:cs="Arial"/>
                <w:sz w:val="22"/>
                <w:szCs w:val="22"/>
              </w:rPr>
              <w:t xml:space="preserve"> March 202</w:t>
            </w:r>
            <w:r w:rsidR="002A5CA6">
              <w:rPr>
                <w:rFonts w:ascii="Arial" w:hAnsi="Arial" w:cs="Arial"/>
                <w:sz w:val="22"/>
                <w:szCs w:val="22"/>
              </w:rPr>
              <w:t>4</w:t>
            </w:r>
          </w:p>
        </w:tc>
      </w:tr>
      <w:tr w:rsidR="00530761" w:rsidRPr="00370677" w:rsidTr="00CA677A">
        <w:tc>
          <w:tcPr>
            <w:tcW w:w="3119" w:type="dxa"/>
            <w:shd w:val="clear" w:color="auto" w:fill="595959"/>
          </w:tcPr>
          <w:p w:rsidR="00530761" w:rsidRPr="00370677" w:rsidRDefault="00530761" w:rsidP="003A4D35">
            <w:pPr>
              <w:spacing w:after="0" w:line="360" w:lineRule="auto"/>
              <w:rPr>
                <w:rFonts w:ascii="Arial" w:hAnsi="Arial" w:cs="Arial"/>
                <w:b/>
                <w:color w:val="F79646"/>
              </w:rPr>
            </w:pPr>
            <w:r w:rsidRPr="00370677">
              <w:rPr>
                <w:rFonts w:ascii="Arial" w:hAnsi="Arial" w:cs="Arial"/>
                <w:b/>
                <w:color w:val="F79646"/>
              </w:rPr>
              <w:t>Date of Review</w:t>
            </w:r>
          </w:p>
        </w:tc>
        <w:tc>
          <w:tcPr>
            <w:tcW w:w="5295" w:type="dxa"/>
          </w:tcPr>
          <w:p w:rsidR="00530761" w:rsidRPr="00370677" w:rsidRDefault="00F86B0E" w:rsidP="003A4D35">
            <w:pPr>
              <w:spacing w:after="0"/>
              <w:rPr>
                <w:rFonts w:ascii="Arial" w:hAnsi="Arial" w:cs="Arial"/>
                <w:sz w:val="22"/>
                <w:szCs w:val="22"/>
              </w:rPr>
            </w:pPr>
            <w:r w:rsidRPr="00370677">
              <w:rPr>
                <w:rFonts w:ascii="Arial" w:hAnsi="Arial" w:cs="Arial"/>
                <w:sz w:val="22"/>
                <w:szCs w:val="22"/>
              </w:rPr>
              <w:t xml:space="preserve">March </w:t>
            </w:r>
            <w:r w:rsidR="00AF3EED">
              <w:rPr>
                <w:rFonts w:ascii="Arial" w:hAnsi="Arial" w:cs="Arial"/>
                <w:sz w:val="22"/>
                <w:szCs w:val="22"/>
              </w:rPr>
              <w:t>202</w:t>
            </w:r>
            <w:r w:rsidR="002A5CA6">
              <w:rPr>
                <w:rFonts w:ascii="Arial" w:hAnsi="Arial" w:cs="Arial"/>
                <w:sz w:val="22"/>
                <w:szCs w:val="22"/>
              </w:rPr>
              <w:t>4</w:t>
            </w:r>
          </w:p>
        </w:tc>
      </w:tr>
    </w:tbl>
    <w:p w:rsidR="00530761" w:rsidRPr="00370677" w:rsidRDefault="00530761" w:rsidP="003A4D35">
      <w:pPr>
        <w:spacing w:after="0"/>
        <w:jc w:val="center"/>
        <w:rPr>
          <w:rFonts w:ascii="Arial" w:hAnsi="Arial" w:cs="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530761" w:rsidRPr="00370677" w:rsidTr="00530761">
        <w:tc>
          <w:tcPr>
            <w:tcW w:w="8414" w:type="dxa"/>
            <w:shd w:val="clear" w:color="auto" w:fill="595959"/>
          </w:tcPr>
          <w:p w:rsidR="00530761" w:rsidRPr="00370677" w:rsidRDefault="00530761" w:rsidP="003A4D35">
            <w:pPr>
              <w:spacing w:after="0" w:line="276" w:lineRule="auto"/>
              <w:rPr>
                <w:rFonts w:ascii="Arial" w:hAnsi="Arial" w:cs="Arial"/>
                <w:b/>
                <w:color w:val="F79646"/>
              </w:rPr>
            </w:pPr>
            <w:r w:rsidRPr="00370677">
              <w:rPr>
                <w:rFonts w:ascii="Arial" w:hAnsi="Arial" w:cs="Arial"/>
                <w:b/>
                <w:color w:val="F79646"/>
              </w:rPr>
              <w:t>1.</w:t>
            </w:r>
            <w:r w:rsidRPr="00370677">
              <w:rPr>
                <w:rFonts w:ascii="Arial" w:hAnsi="Arial" w:cs="Arial"/>
                <w:b/>
                <w:color w:val="F79646"/>
              </w:rPr>
              <w:tab/>
              <w:t>Population Needs</w:t>
            </w:r>
          </w:p>
        </w:tc>
      </w:tr>
      <w:tr w:rsidR="00530761" w:rsidRPr="00370677" w:rsidTr="00530761">
        <w:tc>
          <w:tcPr>
            <w:tcW w:w="8414" w:type="dxa"/>
          </w:tcPr>
          <w:p w:rsidR="00D91949" w:rsidRPr="00370677" w:rsidRDefault="00D91949" w:rsidP="00D91949">
            <w:pPr>
              <w:spacing w:after="0"/>
              <w:rPr>
                <w:rFonts w:ascii="Arial" w:hAnsi="Arial" w:cs="Arial"/>
                <w:color w:val="009966"/>
                <w:sz w:val="20"/>
              </w:rPr>
            </w:pPr>
          </w:p>
          <w:p w:rsidR="00530761" w:rsidRPr="00370677" w:rsidRDefault="00530761" w:rsidP="003A4D35">
            <w:pPr>
              <w:numPr>
                <w:ilvl w:val="1"/>
                <w:numId w:val="4"/>
              </w:numPr>
              <w:spacing w:after="0"/>
              <w:rPr>
                <w:rFonts w:ascii="Arial" w:hAnsi="Arial" w:cs="Arial"/>
                <w:b/>
                <w:color w:val="009966"/>
                <w:sz w:val="20"/>
              </w:rPr>
            </w:pPr>
            <w:r w:rsidRPr="00370677">
              <w:rPr>
                <w:rFonts w:ascii="Arial" w:hAnsi="Arial" w:cs="Arial"/>
                <w:b/>
                <w:color w:val="009966"/>
                <w:sz w:val="20"/>
              </w:rPr>
              <w:tab/>
              <w:t>National/local context and evidence base</w:t>
            </w:r>
          </w:p>
          <w:p w:rsidR="00CD4F14" w:rsidRPr="00370677" w:rsidRDefault="00CD4F14" w:rsidP="00CD4F14">
            <w:pPr>
              <w:spacing w:after="0"/>
              <w:ind w:left="360"/>
              <w:rPr>
                <w:rFonts w:ascii="Arial" w:hAnsi="Arial" w:cs="Arial"/>
                <w:b/>
                <w:color w:val="009966"/>
                <w:sz w:val="22"/>
              </w:rPr>
            </w:pPr>
          </w:p>
          <w:p w:rsidR="00BE77FA" w:rsidRPr="00370677" w:rsidRDefault="00BE77FA" w:rsidP="00CD4F14">
            <w:pPr>
              <w:jc w:val="both"/>
              <w:rPr>
                <w:rFonts w:ascii="Arial" w:hAnsi="Arial" w:cs="Arial"/>
                <w:b/>
                <w:sz w:val="20"/>
                <w:szCs w:val="18"/>
              </w:rPr>
            </w:pPr>
            <w:r w:rsidRPr="00370677">
              <w:rPr>
                <w:rFonts w:ascii="Arial" w:hAnsi="Arial" w:cs="Arial"/>
                <w:b/>
                <w:sz w:val="20"/>
                <w:szCs w:val="18"/>
              </w:rPr>
              <w:t>Background:</w:t>
            </w:r>
            <w:r w:rsidR="004D5DDE" w:rsidRPr="00370677">
              <w:rPr>
                <w:rFonts w:ascii="Arial" w:hAnsi="Arial" w:cs="Arial"/>
                <w:b/>
                <w:sz w:val="20"/>
                <w:szCs w:val="18"/>
              </w:rPr>
              <w:t xml:space="preserve"> </w:t>
            </w:r>
            <w:r w:rsidRPr="00370677">
              <w:rPr>
                <w:rFonts w:ascii="Arial" w:hAnsi="Arial" w:cs="Arial"/>
                <w:sz w:val="20"/>
                <w:szCs w:val="18"/>
              </w:rPr>
              <w:t xml:space="preserve">People with serious mental illness are at some of the greatest risk of poor health and premature mortality, dying on average 20 years earlier than the general population due to preventable physical problems. This is due to a combination of factors including the side effects of anti-psychotic medication, </w:t>
            </w:r>
            <w:r w:rsidR="002A5CA6" w:rsidRPr="00370677">
              <w:rPr>
                <w:rFonts w:ascii="Arial" w:hAnsi="Arial" w:cs="Arial"/>
                <w:sz w:val="20"/>
                <w:szCs w:val="18"/>
              </w:rPr>
              <w:t>lifestyle,</w:t>
            </w:r>
            <w:r w:rsidRPr="00370677">
              <w:rPr>
                <w:rFonts w:ascii="Arial" w:hAnsi="Arial" w:cs="Arial"/>
                <w:sz w:val="20"/>
                <w:szCs w:val="18"/>
              </w:rPr>
              <w:t xml:space="preserve"> and difficulty in accessing mainstream health services. Estimates suggest there would be up to 12,000 fewer deaths from cardiovascular disease (CVD) each year if people with SMI had the same outcomes as the general population. The reduction in CVD related mortality in the general population is attributed primarily to improvements in diagnosis and treatment.</w:t>
            </w:r>
          </w:p>
          <w:p w:rsidR="00BE77FA" w:rsidRPr="00370677" w:rsidRDefault="00BE77FA" w:rsidP="004D5DDE">
            <w:pPr>
              <w:jc w:val="both"/>
              <w:rPr>
                <w:rFonts w:ascii="Arial" w:hAnsi="Arial" w:cs="Arial"/>
                <w:b/>
                <w:sz w:val="20"/>
                <w:szCs w:val="18"/>
              </w:rPr>
            </w:pPr>
            <w:r w:rsidRPr="00370677">
              <w:rPr>
                <w:rFonts w:ascii="Arial" w:hAnsi="Arial" w:cs="Arial"/>
                <w:b/>
                <w:sz w:val="20"/>
                <w:szCs w:val="18"/>
              </w:rPr>
              <w:t>National policy:</w:t>
            </w:r>
            <w:r w:rsidR="004D5DDE" w:rsidRPr="00370677">
              <w:rPr>
                <w:rFonts w:ascii="Arial" w:hAnsi="Arial" w:cs="Arial"/>
                <w:b/>
                <w:sz w:val="20"/>
                <w:szCs w:val="18"/>
              </w:rPr>
              <w:t xml:space="preserve"> </w:t>
            </w:r>
            <w:r w:rsidRPr="00370677">
              <w:rPr>
                <w:rFonts w:ascii="Arial" w:hAnsi="Arial" w:cs="Arial"/>
                <w:sz w:val="20"/>
                <w:szCs w:val="18"/>
              </w:rPr>
              <w:t xml:space="preserve">In February 2016, NHS England published the </w:t>
            </w:r>
            <w:proofErr w:type="gramStart"/>
            <w:r w:rsidRPr="00370677">
              <w:rPr>
                <w:rFonts w:ascii="Arial" w:hAnsi="Arial" w:cs="Arial"/>
                <w:sz w:val="20"/>
                <w:szCs w:val="18"/>
              </w:rPr>
              <w:t>Five Year</w:t>
            </w:r>
            <w:proofErr w:type="gramEnd"/>
            <w:r w:rsidRPr="00370677">
              <w:rPr>
                <w:rFonts w:ascii="Arial" w:hAnsi="Arial" w:cs="Arial"/>
                <w:sz w:val="20"/>
                <w:szCs w:val="18"/>
              </w:rPr>
              <w:t xml:space="preserve"> Forward View for Mental Health. Produced by the Mental Health Taskforce it set out the start of a </w:t>
            </w:r>
            <w:r w:rsidR="002A5CA6" w:rsidRPr="00370677">
              <w:rPr>
                <w:rFonts w:ascii="Arial" w:hAnsi="Arial" w:cs="Arial"/>
                <w:sz w:val="20"/>
                <w:szCs w:val="18"/>
              </w:rPr>
              <w:t>ten-year</w:t>
            </w:r>
            <w:r w:rsidRPr="00370677">
              <w:rPr>
                <w:rFonts w:ascii="Arial" w:hAnsi="Arial" w:cs="Arial"/>
                <w:sz w:val="20"/>
                <w:szCs w:val="18"/>
              </w:rPr>
              <w:t xml:space="preserve"> journey for transformation of mental health services, with the experience of people with mental health problems at the heart of it. Physical health </w:t>
            </w:r>
            <w:r w:rsidR="00132965">
              <w:rPr>
                <w:rFonts w:ascii="Arial" w:hAnsi="Arial" w:cs="Arial"/>
                <w:sz w:val="20"/>
                <w:szCs w:val="18"/>
              </w:rPr>
              <w:t>wa</w:t>
            </w:r>
            <w:r w:rsidRPr="00370677">
              <w:rPr>
                <w:rFonts w:ascii="Arial" w:hAnsi="Arial" w:cs="Arial"/>
                <w:sz w:val="20"/>
                <w:szCs w:val="18"/>
              </w:rPr>
              <w:t>s a key part of that vision. The report recommend</w:t>
            </w:r>
            <w:r w:rsidR="00132965">
              <w:rPr>
                <w:rFonts w:ascii="Arial" w:hAnsi="Arial" w:cs="Arial"/>
                <w:sz w:val="20"/>
                <w:szCs w:val="18"/>
              </w:rPr>
              <w:t>ed</w:t>
            </w:r>
            <w:r w:rsidRPr="00370677">
              <w:rPr>
                <w:rFonts w:ascii="Arial" w:hAnsi="Arial" w:cs="Arial"/>
                <w:sz w:val="20"/>
                <w:szCs w:val="18"/>
              </w:rPr>
              <w:t xml:space="preserve"> that: ‘NHS England should undertake work to define a quantified national reduction in premature mortality among people with severe mental illness, and an operational plan to begin achieving it from 2017/18. NHS England should also lead work to ensure that by 2020/21, 280,000 more people living with severe mental illness have their physical health needs met by increasing early detection and expanding access to evidence-based physical care assessment and intervention.’</w:t>
            </w:r>
          </w:p>
          <w:p w:rsidR="00BE77FA" w:rsidRPr="002A5CA6" w:rsidRDefault="00BE77FA" w:rsidP="002A5CA6">
            <w:pPr>
              <w:autoSpaceDE w:val="0"/>
              <w:autoSpaceDN w:val="0"/>
              <w:adjustRightInd w:val="0"/>
              <w:jc w:val="both"/>
              <w:rPr>
                <w:rFonts w:ascii="Arial" w:hAnsi="Arial" w:cs="Arial"/>
                <w:sz w:val="20"/>
                <w:szCs w:val="18"/>
              </w:rPr>
            </w:pPr>
            <w:r w:rsidRPr="00370677">
              <w:rPr>
                <w:rFonts w:ascii="Arial" w:hAnsi="Arial" w:cs="Arial"/>
                <w:sz w:val="20"/>
                <w:szCs w:val="18"/>
              </w:rPr>
              <w:t xml:space="preserve">Between 2014 and 2016, NHS England worked with staff and patients in four mental health trusts to improve the cardiovascular (CVD) health outcomes and reduce premature mortality in people with serious mental illness. CVD is the biggest cause of premature death in this patient group. The four trusts took different approaches to the problem, </w:t>
            </w:r>
            <w:r w:rsidR="002A5CA6" w:rsidRPr="00370677">
              <w:rPr>
                <w:rFonts w:ascii="Arial" w:hAnsi="Arial" w:cs="Arial"/>
                <w:sz w:val="20"/>
                <w:szCs w:val="18"/>
              </w:rPr>
              <w:t>considering</w:t>
            </w:r>
            <w:r w:rsidRPr="00370677">
              <w:rPr>
                <w:rFonts w:ascii="Arial" w:hAnsi="Arial" w:cs="Arial"/>
                <w:sz w:val="20"/>
                <w:szCs w:val="18"/>
              </w:rPr>
              <w:t xml:space="preserve"> local priorities and ways of working, but each one involved implementing the Lester screening tool</w:t>
            </w:r>
            <w:r w:rsidR="00C15563" w:rsidRPr="00370677">
              <w:rPr>
                <w:rFonts w:ascii="Arial" w:hAnsi="Arial" w:cs="Arial"/>
                <w:sz w:val="20"/>
                <w:szCs w:val="18"/>
              </w:rPr>
              <w:t xml:space="preserve"> (2014)</w:t>
            </w:r>
            <w:r w:rsidRPr="00370677">
              <w:rPr>
                <w:rFonts w:ascii="Arial" w:hAnsi="Arial" w:cs="Arial"/>
                <w:sz w:val="20"/>
                <w:szCs w:val="18"/>
              </w:rPr>
              <w:t>. One of these sites was 2GNHSFT</w:t>
            </w:r>
            <w:r w:rsidR="002A5CA6">
              <w:rPr>
                <w:rFonts w:ascii="Arial" w:hAnsi="Arial" w:cs="Arial"/>
                <w:sz w:val="20"/>
                <w:szCs w:val="18"/>
              </w:rPr>
              <w:t xml:space="preserve"> (now GHCNHSFT)</w:t>
            </w:r>
            <w:r w:rsidRPr="00370677">
              <w:rPr>
                <w:rFonts w:ascii="Arial" w:hAnsi="Arial" w:cs="Arial"/>
                <w:sz w:val="20"/>
                <w:szCs w:val="18"/>
              </w:rPr>
              <w:t>.</w:t>
            </w:r>
            <w:r w:rsidR="002A5CA6">
              <w:rPr>
                <w:rFonts w:ascii="Arial" w:hAnsi="Arial" w:cs="Arial"/>
                <w:sz w:val="20"/>
                <w:szCs w:val="18"/>
              </w:rPr>
              <w:t xml:space="preserve"> </w:t>
            </w:r>
            <w:r w:rsidRPr="00370677">
              <w:rPr>
                <w:rFonts w:ascii="Arial" w:hAnsi="Arial" w:cs="Arial"/>
                <w:sz w:val="20"/>
                <w:szCs w:val="18"/>
              </w:rPr>
              <w:t>2</w:t>
            </w:r>
            <w:r w:rsidR="002A5CA6">
              <w:rPr>
                <w:rFonts w:ascii="Arial" w:hAnsi="Arial" w:cs="Arial"/>
                <w:sz w:val="20"/>
                <w:szCs w:val="18"/>
              </w:rPr>
              <w:t>G</w:t>
            </w:r>
            <w:r w:rsidRPr="00370677">
              <w:rPr>
                <w:rFonts w:ascii="Arial" w:hAnsi="Arial" w:cs="Arial"/>
                <w:sz w:val="20"/>
                <w:szCs w:val="18"/>
              </w:rPr>
              <w:t>NHSFT work</w:t>
            </w:r>
            <w:r w:rsidR="002A5CA6">
              <w:rPr>
                <w:rFonts w:ascii="Arial" w:hAnsi="Arial" w:cs="Arial"/>
                <w:sz w:val="20"/>
                <w:szCs w:val="18"/>
              </w:rPr>
              <w:t>ed</w:t>
            </w:r>
            <w:r w:rsidRPr="00370677">
              <w:rPr>
                <w:rFonts w:ascii="Arial" w:hAnsi="Arial" w:cs="Arial"/>
                <w:sz w:val="20"/>
                <w:szCs w:val="18"/>
              </w:rPr>
              <w:t xml:space="preserve"> to achieve the 2017/19 National </w:t>
            </w:r>
            <w:proofErr w:type="gramStart"/>
            <w:r w:rsidRPr="00370677">
              <w:rPr>
                <w:rFonts w:ascii="Arial" w:hAnsi="Arial" w:cs="Arial"/>
                <w:sz w:val="20"/>
                <w:szCs w:val="18"/>
              </w:rPr>
              <w:t>CQUIN;</w:t>
            </w:r>
            <w:proofErr w:type="gramEnd"/>
            <w:r w:rsidRPr="00370677">
              <w:rPr>
                <w:rFonts w:ascii="Arial" w:hAnsi="Arial" w:cs="Arial"/>
                <w:sz w:val="20"/>
                <w:szCs w:val="18"/>
              </w:rPr>
              <w:t> “Improving physical healthcare to reduce premature mortality in people with serious mental illness (SMI)”.  This CQUIN buil</w:t>
            </w:r>
            <w:r w:rsidR="00132965">
              <w:rPr>
                <w:rFonts w:ascii="Arial" w:hAnsi="Arial" w:cs="Arial"/>
                <w:sz w:val="20"/>
                <w:szCs w:val="18"/>
              </w:rPr>
              <w:t>t</w:t>
            </w:r>
            <w:r w:rsidRPr="00370677">
              <w:rPr>
                <w:rFonts w:ascii="Arial" w:hAnsi="Arial" w:cs="Arial"/>
                <w:sz w:val="20"/>
                <w:szCs w:val="18"/>
              </w:rPr>
              <w:t xml:space="preserve"> on the developments across England to improve physical health care for people with SMI.  The aim </w:t>
            </w:r>
            <w:r w:rsidR="00132965">
              <w:rPr>
                <w:rFonts w:ascii="Arial" w:hAnsi="Arial" w:cs="Arial"/>
                <w:sz w:val="20"/>
                <w:szCs w:val="18"/>
              </w:rPr>
              <w:t>wa</w:t>
            </w:r>
            <w:r w:rsidRPr="00370677">
              <w:rPr>
                <w:rFonts w:ascii="Arial" w:hAnsi="Arial" w:cs="Arial"/>
                <w:sz w:val="20"/>
                <w:szCs w:val="18"/>
              </w:rPr>
              <w:t xml:space="preserve">s to ensure that all patients with SMI receive annual cardio-metabolic screening assessments and have access to the necessary treatments and interventions, as well as to ensure a stronger emphasis on collaboration and communication between </w:t>
            </w:r>
            <w:r w:rsidR="002A5CA6">
              <w:rPr>
                <w:rFonts w:ascii="Arial" w:hAnsi="Arial" w:cs="Arial"/>
                <w:sz w:val="20"/>
                <w:szCs w:val="18"/>
              </w:rPr>
              <w:t>P</w:t>
            </w:r>
            <w:r w:rsidRPr="00370677">
              <w:rPr>
                <w:rFonts w:ascii="Arial" w:hAnsi="Arial" w:cs="Arial"/>
                <w:sz w:val="20"/>
                <w:szCs w:val="18"/>
              </w:rPr>
              <w:t xml:space="preserve">rimary and </w:t>
            </w:r>
            <w:r w:rsidR="002A5CA6">
              <w:rPr>
                <w:rFonts w:ascii="Arial" w:hAnsi="Arial" w:cs="Arial"/>
                <w:sz w:val="20"/>
                <w:szCs w:val="18"/>
              </w:rPr>
              <w:t>S</w:t>
            </w:r>
            <w:r w:rsidRPr="00370677">
              <w:rPr>
                <w:rFonts w:ascii="Arial" w:hAnsi="Arial" w:cs="Arial"/>
                <w:sz w:val="20"/>
                <w:szCs w:val="18"/>
              </w:rPr>
              <w:t xml:space="preserve">econdary </w:t>
            </w:r>
            <w:r w:rsidR="00132965">
              <w:rPr>
                <w:rFonts w:ascii="Arial" w:hAnsi="Arial" w:cs="Arial"/>
                <w:sz w:val="20"/>
                <w:szCs w:val="18"/>
              </w:rPr>
              <w:t>C</w:t>
            </w:r>
            <w:r w:rsidRPr="00370677">
              <w:rPr>
                <w:rFonts w:ascii="Arial" w:hAnsi="Arial" w:cs="Arial"/>
                <w:sz w:val="20"/>
                <w:szCs w:val="18"/>
              </w:rPr>
              <w:t>are.</w:t>
            </w:r>
          </w:p>
          <w:p w:rsidR="00AF2ECB" w:rsidRPr="00370677" w:rsidRDefault="00BA36BE" w:rsidP="004D5DDE">
            <w:pPr>
              <w:pStyle w:val="Header"/>
              <w:jc w:val="both"/>
              <w:rPr>
                <w:rFonts w:ascii="Arial" w:hAnsi="Arial" w:cs="Arial"/>
                <w:b/>
                <w:bCs/>
                <w:sz w:val="20"/>
                <w:szCs w:val="18"/>
              </w:rPr>
            </w:pPr>
            <w:r w:rsidRPr="00370677">
              <w:rPr>
                <w:rFonts w:ascii="Arial" w:hAnsi="Arial" w:cs="Arial"/>
                <w:b/>
                <w:bCs/>
                <w:sz w:val="20"/>
                <w:szCs w:val="18"/>
              </w:rPr>
              <w:t>Evidence:</w:t>
            </w:r>
            <w:r w:rsidR="004D5DDE" w:rsidRPr="00370677">
              <w:rPr>
                <w:rFonts w:ascii="Arial" w:hAnsi="Arial" w:cs="Arial"/>
                <w:b/>
                <w:bCs/>
                <w:sz w:val="20"/>
                <w:szCs w:val="18"/>
              </w:rPr>
              <w:t xml:space="preserve"> </w:t>
            </w:r>
            <w:r w:rsidR="00AF2ECB" w:rsidRPr="00370677">
              <w:rPr>
                <w:rFonts w:ascii="Arial" w:hAnsi="Arial" w:cs="Arial"/>
                <w:color w:val="000000"/>
                <w:sz w:val="20"/>
                <w:szCs w:val="18"/>
              </w:rPr>
              <w:t xml:space="preserve">The </w:t>
            </w:r>
            <w:proofErr w:type="gramStart"/>
            <w:r w:rsidR="00AF2ECB" w:rsidRPr="00370677">
              <w:rPr>
                <w:rFonts w:ascii="Arial" w:hAnsi="Arial" w:cs="Arial"/>
                <w:bCs/>
                <w:color w:val="000000"/>
                <w:sz w:val="20"/>
                <w:szCs w:val="18"/>
              </w:rPr>
              <w:t>Five Year</w:t>
            </w:r>
            <w:proofErr w:type="gramEnd"/>
            <w:r w:rsidR="00AF2ECB" w:rsidRPr="00370677">
              <w:rPr>
                <w:rFonts w:ascii="Arial" w:hAnsi="Arial" w:cs="Arial"/>
                <w:bCs/>
                <w:color w:val="000000"/>
                <w:sz w:val="20"/>
                <w:szCs w:val="18"/>
              </w:rPr>
              <w:t xml:space="preserve"> Forward View for Mental Health</w:t>
            </w:r>
            <w:r w:rsidR="00AF2ECB" w:rsidRPr="00370677">
              <w:rPr>
                <w:rFonts w:ascii="Arial" w:hAnsi="Arial" w:cs="Arial"/>
                <w:b/>
                <w:bCs/>
                <w:color w:val="000000"/>
                <w:sz w:val="20"/>
                <w:szCs w:val="18"/>
              </w:rPr>
              <w:t xml:space="preserve"> </w:t>
            </w:r>
            <w:r w:rsidR="00AF2ECB" w:rsidRPr="00370677">
              <w:rPr>
                <w:rFonts w:ascii="Arial" w:hAnsi="Arial" w:cs="Arial"/>
                <w:color w:val="000000"/>
                <w:sz w:val="20"/>
                <w:szCs w:val="18"/>
              </w:rPr>
              <w:t xml:space="preserve">[1], NHS England committed to leading work to ensure that </w:t>
            </w:r>
            <w:r w:rsidR="00AF2ECB" w:rsidRPr="00370677">
              <w:rPr>
                <w:rFonts w:ascii="Arial" w:hAnsi="Arial" w:cs="Arial"/>
                <w:bCs/>
                <w:color w:val="000000"/>
                <w:sz w:val="20"/>
                <w:szCs w:val="18"/>
              </w:rPr>
              <w:t>by 2020/21, 280,000 people living with severe mental illness (SMI) have their physical health needs met by increasing early detection and expanding access to evidence-based physical care assessment and intervention each year.</w:t>
            </w:r>
            <w:r w:rsidR="00AF2ECB" w:rsidRPr="00370677">
              <w:rPr>
                <w:rFonts w:ascii="Arial" w:hAnsi="Arial" w:cs="Arial"/>
                <w:b/>
                <w:bCs/>
                <w:color w:val="000000"/>
                <w:sz w:val="20"/>
                <w:szCs w:val="18"/>
              </w:rPr>
              <w:t xml:space="preserve"> </w:t>
            </w:r>
          </w:p>
          <w:p w:rsidR="00BA36BE" w:rsidRPr="00370677" w:rsidRDefault="00AF2ECB" w:rsidP="00CD4F14">
            <w:pPr>
              <w:autoSpaceDE w:val="0"/>
              <w:autoSpaceDN w:val="0"/>
              <w:adjustRightInd w:val="0"/>
              <w:spacing w:after="0"/>
              <w:jc w:val="both"/>
              <w:rPr>
                <w:rFonts w:ascii="Arial" w:hAnsi="Arial" w:cs="Arial"/>
                <w:b/>
                <w:bCs/>
                <w:color w:val="000000"/>
                <w:sz w:val="20"/>
                <w:szCs w:val="18"/>
                <w:lang w:val="en-GB"/>
              </w:rPr>
            </w:pPr>
            <w:r w:rsidRPr="00370677">
              <w:rPr>
                <w:rFonts w:ascii="Arial" w:hAnsi="Arial" w:cs="Arial"/>
                <w:bCs/>
                <w:color w:val="000000"/>
                <w:sz w:val="20"/>
                <w:szCs w:val="18"/>
                <w:lang w:val="en-GB"/>
              </w:rPr>
              <w:t xml:space="preserve">In Implementing the </w:t>
            </w:r>
            <w:proofErr w:type="gramStart"/>
            <w:r w:rsidRPr="00370677">
              <w:rPr>
                <w:rFonts w:ascii="Arial" w:hAnsi="Arial" w:cs="Arial"/>
                <w:bCs/>
                <w:color w:val="000000"/>
                <w:sz w:val="20"/>
                <w:szCs w:val="18"/>
                <w:lang w:val="en-GB"/>
              </w:rPr>
              <w:t>Five Year</w:t>
            </w:r>
            <w:proofErr w:type="gramEnd"/>
            <w:r w:rsidRPr="00370677">
              <w:rPr>
                <w:rFonts w:ascii="Arial" w:hAnsi="Arial" w:cs="Arial"/>
                <w:bCs/>
                <w:color w:val="000000"/>
                <w:sz w:val="20"/>
                <w:szCs w:val="18"/>
                <w:lang w:val="en-GB"/>
              </w:rPr>
              <w:t xml:space="preserve"> Forward View for Mental Health</w:t>
            </w:r>
            <w:r w:rsidRPr="00370677">
              <w:rPr>
                <w:rFonts w:ascii="Arial" w:hAnsi="Arial" w:cs="Arial"/>
                <w:b/>
                <w:bCs/>
                <w:color w:val="000000"/>
                <w:sz w:val="20"/>
                <w:szCs w:val="18"/>
                <w:lang w:val="en-GB"/>
              </w:rPr>
              <w:t xml:space="preserve"> </w:t>
            </w:r>
            <w:r w:rsidRPr="00370677">
              <w:rPr>
                <w:rFonts w:ascii="Arial" w:hAnsi="Arial" w:cs="Arial"/>
                <w:color w:val="000000"/>
                <w:sz w:val="20"/>
                <w:szCs w:val="18"/>
                <w:lang w:val="en-GB"/>
              </w:rPr>
              <w:t xml:space="preserve">[2] and the </w:t>
            </w:r>
            <w:r w:rsidRPr="00370677">
              <w:rPr>
                <w:rFonts w:ascii="Arial" w:hAnsi="Arial" w:cs="Arial"/>
                <w:bCs/>
                <w:color w:val="000000"/>
                <w:sz w:val="20"/>
                <w:szCs w:val="18"/>
                <w:lang w:val="en-GB"/>
              </w:rPr>
              <w:t xml:space="preserve">NHS Operational Planning and Contracting Guidance 2017-19 </w:t>
            </w:r>
            <w:r w:rsidRPr="00370677">
              <w:rPr>
                <w:rFonts w:ascii="Arial" w:hAnsi="Arial" w:cs="Arial"/>
                <w:color w:val="000000"/>
                <w:sz w:val="20"/>
                <w:szCs w:val="18"/>
                <w:lang w:val="en-GB"/>
              </w:rPr>
              <w:t xml:space="preserve">[3], NHS England stated that </w:t>
            </w:r>
            <w:r w:rsidRPr="00370677">
              <w:rPr>
                <w:rFonts w:ascii="Arial" w:hAnsi="Arial" w:cs="Arial"/>
                <w:bCs/>
                <w:color w:val="000000"/>
                <w:sz w:val="20"/>
                <w:szCs w:val="18"/>
                <w:lang w:val="en-GB"/>
              </w:rPr>
              <w:t>“CCGs should offer NICE-recommended screening and access to physical care interventions to cover 30% of the population with SMI on the GP register in 2017/18, moving to 60% population from the following year”.</w:t>
            </w:r>
            <w:r w:rsidRPr="00370677">
              <w:rPr>
                <w:rFonts w:ascii="Arial" w:hAnsi="Arial" w:cs="Arial"/>
                <w:b/>
                <w:bCs/>
                <w:color w:val="000000"/>
                <w:sz w:val="20"/>
                <w:szCs w:val="18"/>
                <w:lang w:val="en-GB"/>
              </w:rPr>
              <w:t xml:space="preserve"> </w:t>
            </w:r>
            <w:r w:rsidRPr="00370677">
              <w:rPr>
                <w:rFonts w:ascii="Arial" w:hAnsi="Arial" w:cs="Arial"/>
                <w:color w:val="000000"/>
                <w:sz w:val="20"/>
                <w:szCs w:val="18"/>
                <w:lang w:val="en-GB"/>
              </w:rPr>
              <w:t xml:space="preserve">This commitment was reiterated in the March 2017 publication of the </w:t>
            </w:r>
            <w:r w:rsidRPr="00370677">
              <w:rPr>
                <w:rFonts w:ascii="Arial" w:hAnsi="Arial" w:cs="Arial"/>
                <w:bCs/>
                <w:color w:val="000000"/>
                <w:sz w:val="20"/>
                <w:szCs w:val="18"/>
                <w:lang w:val="en-GB"/>
              </w:rPr>
              <w:t>Next Steps on the NHS Five Year Forward View</w:t>
            </w:r>
            <w:r w:rsidRPr="00370677">
              <w:rPr>
                <w:rFonts w:ascii="Arial" w:hAnsi="Arial" w:cs="Arial"/>
                <w:b/>
                <w:bCs/>
                <w:color w:val="000000"/>
                <w:sz w:val="20"/>
                <w:szCs w:val="18"/>
                <w:lang w:val="en-GB"/>
              </w:rPr>
              <w:t xml:space="preserve"> </w:t>
            </w:r>
            <w:r w:rsidRPr="00370677">
              <w:rPr>
                <w:rFonts w:ascii="Arial" w:hAnsi="Arial" w:cs="Arial"/>
                <w:color w:val="000000"/>
                <w:sz w:val="20"/>
                <w:szCs w:val="18"/>
                <w:lang w:val="en-GB"/>
              </w:rPr>
              <w:t xml:space="preserve">[4]. Further, the guidance on </w:t>
            </w:r>
            <w:r w:rsidRPr="00370677">
              <w:rPr>
                <w:rFonts w:ascii="Arial" w:hAnsi="Arial" w:cs="Arial"/>
                <w:bCs/>
                <w:color w:val="000000"/>
                <w:sz w:val="20"/>
                <w:szCs w:val="18"/>
                <w:lang w:val="en-GB"/>
              </w:rPr>
              <w:t>Refreshing NHS Plans for 2018/19</w:t>
            </w:r>
            <w:r w:rsidRPr="00370677">
              <w:rPr>
                <w:rFonts w:ascii="Arial" w:hAnsi="Arial" w:cs="Arial"/>
                <w:b/>
                <w:bCs/>
                <w:color w:val="000000"/>
                <w:sz w:val="20"/>
                <w:szCs w:val="18"/>
                <w:lang w:val="en-GB"/>
              </w:rPr>
              <w:t xml:space="preserve"> </w:t>
            </w:r>
            <w:r w:rsidRPr="00370677">
              <w:rPr>
                <w:rFonts w:ascii="Arial" w:hAnsi="Arial" w:cs="Arial"/>
                <w:color w:val="000000"/>
                <w:sz w:val="20"/>
                <w:szCs w:val="18"/>
                <w:lang w:val="en-GB"/>
              </w:rPr>
              <w:t>published in February 2018 highlighted the same requirement to deliver annual physical health checks and interventions, in line with this guidance, to at least 280,000 with SMI in 18/19</w:t>
            </w:r>
            <w:r w:rsidRPr="00370677">
              <w:rPr>
                <w:rFonts w:ascii="Arial" w:hAnsi="Arial" w:cs="Arial"/>
                <w:b/>
                <w:bCs/>
                <w:color w:val="000000"/>
                <w:sz w:val="20"/>
                <w:szCs w:val="18"/>
                <w:lang w:val="en-GB"/>
              </w:rPr>
              <w:t>.</w:t>
            </w:r>
          </w:p>
          <w:p w:rsidR="00AF2ECB" w:rsidRPr="00370677" w:rsidRDefault="00AF2ECB" w:rsidP="00CD4F14">
            <w:pPr>
              <w:autoSpaceDE w:val="0"/>
              <w:autoSpaceDN w:val="0"/>
              <w:adjustRightInd w:val="0"/>
              <w:spacing w:after="0"/>
              <w:jc w:val="both"/>
              <w:rPr>
                <w:rFonts w:ascii="Arial" w:hAnsi="Arial" w:cs="Arial"/>
                <w:color w:val="000000"/>
                <w:sz w:val="20"/>
                <w:szCs w:val="18"/>
                <w:lang w:val="en-GB"/>
              </w:rPr>
            </w:pPr>
            <w:r w:rsidRPr="00370677">
              <w:rPr>
                <w:rFonts w:ascii="Arial" w:hAnsi="Arial" w:cs="Arial"/>
                <w:color w:val="000000"/>
                <w:sz w:val="20"/>
                <w:szCs w:val="18"/>
                <w:lang w:val="en-GB"/>
              </w:rPr>
              <w:t xml:space="preserve">To support planning, in line with </w:t>
            </w:r>
            <w:r w:rsidRPr="00370677">
              <w:rPr>
                <w:rFonts w:ascii="Arial" w:hAnsi="Arial" w:cs="Arial"/>
                <w:bCs/>
                <w:color w:val="000000"/>
                <w:sz w:val="20"/>
                <w:szCs w:val="18"/>
                <w:lang w:val="en-GB"/>
              </w:rPr>
              <w:t>Refreshing NHS Plans for 2018/19,</w:t>
            </w:r>
            <w:r w:rsidRPr="00370677">
              <w:rPr>
                <w:rFonts w:ascii="Arial" w:hAnsi="Arial" w:cs="Arial"/>
                <w:b/>
                <w:bCs/>
                <w:color w:val="000000"/>
                <w:sz w:val="20"/>
                <w:szCs w:val="18"/>
                <w:lang w:val="en-GB"/>
              </w:rPr>
              <w:t xml:space="preserve"> </w:t>
            </w:r>
            <w:r w:rsidRPr="00370677">
              <w:rPr>
                <w:rFonts w:ascii="Arial" w:hAnsi="Arial" w:cs="Arial"/>
                <w:color w:val="000000"/>
                <w:sz w:val="20"/>
                <w:szCs w:val="18"/>
                <w:lang w:val="en-GB"/>
              </w:rPr>
              <w:t xml:space="preserve">CCGs </w:t>
            </w:r>
            <w:r w:rsidR="00CD4F14" w:rsidRPr="00370677">
              <w:rPr>
                <w:rFonts w:ascii="Arial" w:hAnsi="Arial" w:cs="Arial"/>
                <w:color w:val="000000"/>
                <w:sz w:val="20"/>
                <w:szCs w:val="18"/>
                <w:lang w:val="en-GB"/>
              </w:rPr>
              <w:t>were provided</w:t>
            </w:r>
            <w:r w:rsidRPr="00370677">
              <w:rPr>
                <w:rFonts w:ascii="Arial" w:hAnsi="Arial" w:cs="Arial"/>
                <w:color w:val="000000"/>
                <w:sz w:val="20"/>
                <w:szCs w:val="18"/>
                <w:lang w:val="en-GB"/>
              </w:rPr>
              <w:t xml:space="preserve"> with figures on the numbers of people on GP practice SMI Registers. This will enable development of a robust quarterly trajectory for each CCG throughout 2018/19 and beyond. </w:t>
            </w:r>
          </w:p>
          <w:p w:rsidR="00AF2ECB" w:rsidRPr="00370677" w:rsidRDefault="00AF2ECB" w:rsidP="00CD4F14">
            <w:pPr>
              <w:autoSpaceDE w:val="0"/>
              <w:autoSpaceDN w:val="0"/>
              <w:adjustRightInd w:val="0"/>
              <w:spacing w:after="0"/>
              <w:jc w:val="both"/>
              <w:rPr>
                <w:rFonts w:ascii="Arial" w:hAnsi="Arial" w:cs="Arial"/>
                <w:bCs/>
                <w:color w:val="000000"/>
                <w:sz w:val="20"/>
                <w:szCs w:val="18"/>
                <w:lang w:val="en-GB"/>
              </w:rPr>
            </w:pPr>
            <w:r w:rsidRPr="00370677">
              <w:rPr>
                <w:rFonts w:ascii="Arial" w:hAnsi="Arial" w:cs="Arial"/>
                <w:color w:val="000000"/>
                <w:sz w:val="20"/>
                <w:szCs w:val="18"/>
                <w:lang w:val="en-GB"/>
              </w:rPr>
              <w:t xml:space="preserve">From April 2017, transformation funds entered all CCGs’ baselines to support increasing the delivery of required physical health screening, improving access to physical health interventions, beyond the currently incentivised assessments within the </w:t>
            </w:r>
            <w:r w:rsidRPr="00370677">
              <w:rPr>
                <w:rFonts w:ascii="Arial" w:hAnsi="Arial" w:cs="Arial"/>
                <w:bCs/>
                <w:color w:val="000000"/>
                <w:sz w:val="20"/>
                <w:szCs w:val="18"/>
                <w:lang w:val="en-GB"/>
              </w:rPr>
              <w:t>Quality and Outcomes Framework (QOF)</w:t>
            </w:r>
            <w:r w:rsidR="00CD4F14" w:rsidRPr="00370677">
              <w:rPr>
                <w:rFonts w:ascii="Arial" w:hAnsi="Arial" w:cs="Arial"/>
                <w:bCs/>
                <w:color w:val="000000"/>
                <w:sz w:val="20"/>
                <w:szCs w:val="18"/>
                <w:lang w:val="en-GB"/>
              </w:rPr>
              <w:t>.</w:t>
            </w:r>
          </w:p>
          <w:p w:rsidR="00CD4F14" w:rsidRPr="00370677" w:rsidRDefault="00CD4F14" w:rsidP="00CD4F14">
            <w:pPr>
              <w:autoSpaceDE w:val="0"/>
              <w:autoSpaceDN w:val="0"/>
              <w:adjustRightInd w:val="0"/>
              <w:spacing w:after="0"/>
              <w:jc w:val="both"/>
              <w:rPr>
                <w:rFonts w:ascii="Arial" w:hAnsi="Arial" w:cs="Arial"/>
                <w:color w:val="000000"/>
                <w:sz w:val="20"/>
                <w:szCs w:val="18"/>
                <w:lang w:val="en-GB"/>
              </w:rPr>
            </w:pPr>
            <w:r w:rsidRPr="00370677">
              <w:rPr>
                <w:rFonts w:ascii="Arial" w:hAnsi="Arial" w:cs="Arial"/>
                <w:color w:val="000000"/>
                <w:sz w:val="20"/>
                <w:szCs w:val="18"/>
                <w:lang w:val="en-GB"/>
              </w:rPr>
              <w:t>CCG</w:t>
            </w:r>
            <w:r w:rsidR="002A5CA6">
              <w:rPr>
                <w:rFonts w:ascii="Arial" w:hAnsi="Arial" w:cs="Arial"/>
                <w:color w:val="000000"/>
                <w:sz w:val="20"/>
                <w:szCs w:val="18"/>
                <w:lang w:val="en-GB"/>
              </w:rPr>
              <w:t>/ICB</w:t>
            </w:r>
            <w:r w:rsidRPr="00370677">
              <w:rPr>
                <w:rFonts w:ascii="Arial" w:hAnsi="Arial" w:cs="Arial"/>
                <w:color w:val="000000"/>
                <w:sz w:val="20"/>
                <w:szCs w:val="18"/>
                <w:lang w:val="en-GB"/>
              </w:rPr>
              <w:t xml:space="preserve">s have a delegated responsibility to improve physical healthcare for people with SMI in line with their legislative duties for addressing equalities and health inequalities. In accordance with the Public Sector Equality Duty, section 149 (1) of the </w:t>
            </w:r>
            <w:r w:rsidRPr="00370677">
              <w:rPr>
                <w:rFonts w:ascii="Arial" w:hAnsi="Arial" w:cs="Arial"/>
                <w:bCs/>
                <w:color w:val="000000"/>
                <w:sz w:val="20"/>
                <w:szCs w:val="18"/>
                <w:lang w:val="en-GB"/>
              </w:rPr>
              <w:t>Equality Act 2010</w:t>
            </w:r>
            <w:r w:rsidRPr="00370677">
              <w:rPr>
                <w:rFonts w:ascii="Arial" w:hAnsi="Arial" w:cs="Arial"/>
                <w:b/>
                <w:bCs/>
                <w:color w:val="000000"/>
                <w:sz w:val="20"/>
                <w:szCs w:val="18"/>
                <w:lang w:val="en-GB"/>
              </w:rPr>
              <w:t xml:space="preserve"> </w:t>
            </w:r>
            <w:r w:rsidR="00B7308D" w:rsidRPr="00370677">
              <w:rPr>
                <w:rFonts w:ascii="Arial" w:hAnsi="Arial" w:cs="Arial"/>
                <w:color w:val="000000"/>
                <w:sz w:val="20"/>
                <w:szCs w:val="18"/>
                <w:lang w:val="en-GB"/>
              </w:rPr>
              <w:t>[5</w:t>
            </w:r>
            <w:r w:rsidRPr="00370677">
              <w:rPr>
                <w:rFonts w:ascii="Arial" w:hAnsi="Arial" w:cs="Arial"/>
                <w:color w:val="000000"/>
                <w:sz w:val="20"/>
                <w:szCs w:val="18"/>
                <w:lang w:val="en-GB"/>
              </w:rPr>
              <w:t xml:space="preserve">] and the </w:t>
            </w:r>
            <w:r w:rsidRPr="00370677">
              <w:rPr>
                <w:rFonts w:ascii="Arial" w:hAnsi="Arial" w:cs="Arial"/>
                <w:bCs/>
                <w:color w:val="000000"/>
                <w:sz w:val="20"/>
                <w:szCs w:val="18"/>
                <w:lang w:val="en-GB"/>
              </w:rPr>
              <w:t>Health and Social Care 2012</w:t>
            </w:r>
            <w:r w:rsidRPr="00370677">
              <w:rPr>
                <w:rFonts w:ascii="Arial" w:hAnsi="Arial" w:cs="Arial"/>
                <w:b/>
                <w:bCs/>
                <w:color w:val="000000"/>
                <w:sz w:val="20"/>
                <w:szCs w:val="18"/>
                <w:lang w:val="en-GB"/>
              </w:rPr>
              <w:t xml:space="preserve"> </w:t>
            </w:r>
            <w:r w:rsidR="00B7308D" w:rsidRPr="00370677">
              <w:rPr>
                <w:rFonts w:ascii="Arial" w:hAnsi="Arial" w:cs="Arial"/>
                <w:color w:val="000000"/>
                <w:sz w:val="20"/>
                <w:szCs w:val="18"/>
                <w:lang w:val="en-GB"/>
              </w:rPr>
              <w:t>[6</w:t>
            </w:r>
            <w:r w:rsidRPr="00370677">
              <w:rPr>
                <w:rFonts w:ascii="Arial" w:hAnsi="Arial" w:cs="Arial"/>
                <w:color w:val="000000"/>
                <w:sz w:val="20"/>
                <w:szCs w:val="18"/>
                <w:lang w:val="en-GB"/>
              </w:rPr>
              <w:t xml:space="preserve">], CCGs alongside other bodies have duties regarding: </w:t>
            </w:r>
          </w:p>
          <w:p w:rsidR="00CD4F14" w:rsidRPr="00370677" w:rsidRDefault="00CD4F14" w:rsidP="00CD4F14">
            <w:pPr>
              <w:autoSpaceDE w:val="0"/>
              <w:autoSpaceDN w:val="0"/>
              <w:adjustRightInd w:val="0"/>
              <w:spacing w:after="20"/>
              <w:jc w:val="both"/>
              <w:rPr>
                <w:rFonts w:ascii="Arial" w:hAnsi="Arial" w:cs="Arial"/>
                <w:color w:val="000000"/>
                <w:sz w:val="20"/>
                <w:szCs w:val="18"/>
                <w:lang w:val="en-GB"/>
              </w:rPr>
            </w:pPr>
            <w:r w:rsidRPr="00370677">
              <w:rPr>
                <w:rFonts w:ascii="Arial" w:hAnsi="Arial" w:cs="Arial"/>
                <w:color w:val="000000"/>
                <w:sz w:val="20"/>
                <w:szCs w:val="18"/>
                <w:lang w:val="en-GB"/>
              </w:rPr>
              <w:t xml:space="preserve">• eliminating unlawful discrimination under the Equality Act </w:t>
            </w:r>
            <w:r w:rsidR="002A5CA6" w:rsidRPr="00370677">
              <w:rPr>
                <w:rFonts w:ascii="Arial" w:hAnsi="Arial" w:cs="Arial"/>
                <w:color w:val="000000"/>
                <w:sz w:val="20"/>
                <w:szCs w:val="18"/>
                <w:lang w:val="en-GB"/>
              </w:rPr>
              <w:t>2010.</w:t>
            </w:r>
            <w:r w:rsidRPr="00370677">
              <w:rPr>
                <w:rFonts w:ascii="Arial" w:hAnsi="Arial" w:cs="Arial"/>
                <w:color w:val="000000"/>
                <w:sz w:val="20"/>
                <w:szCs w:val="18"/>
                <w:lang w:val="en-GB"/>
              </w:rPr>
              <w:t xml:space="preserve"> </w:t>
            </w:r>
          </w:p>
          <w:p w:rsidR="00CD4F14" w:rsidRPr="00370677" w:rsidRDefault="00CD4F14" w:rsidP="00CD4F14">
            <w:pPr>
              <w:autoSpaceDE w:val="0"/>
              <w:autoSpaceDN w:val="0"/>
              <w:adjustRightInd w:val="0"/>
              <w:spacing w:after="20"/>
              <w:jc w:val="both"/>
              <w:rPr>
                <w:rFonts w:ascii="Arial" w:hAnsi="Arial" w:cs="Arial"/>
                <w:color w:val="000000"/>
                <w:sz w:val="20"/>
                <w:szCs w:val="18"/>
                <w:lang w:val="en-GB"/>
              </w:rPr>
            </w:pPr>
            <w:r w:rsidRPr="00370677">
              <w:rPr>
                <w:rFonts w:ascii="Arial" w:hAnsi="Arial" w:cs="Arial"/>
                <w:color w:val="000000"/>
                <w:sz w:val="20"/>
                <w:szCs w:val="18"/>
                <w:lang w:val="en-GB"/>
              </w:rPr>
              <w:t xml:space="preserve">• advancing equality of </w:t>
            </w:r>
            <w:r w:rsidR="002A5CA6" w:rsidRPr="00370677">
              <w:rPr>
                <w:rFonts w:ascii="Arial" w:hAnsi="Arial" w:cs="Arial"/>
                <w:color w:val="000000"/>
                <w:sz w:val="20"/>
                <w:szCs w:val="18"/>
                <w:lang w:val="en-GB"/>
              </w:rPr>
              <w:t>opportunity.</w:t>
            </w:r>
            <w:r w:rsidRPr="00370677">
              <w:rPr>
                <w:rFonts w:ascii="Arial" w:hAnsi="Arial" w:cs="Arial"/>
                <w:color w:val="000000"/>
                <w:sz w:val="20"/>
                <w:szCs w:val="18"/>
                <w:lang w:val="en-GB"/>
              </w:rPr>
              <w:t xml:space="preserve"> </w:t>
            </w:r>
          </w:p>
          <w:p w:rsidR="00CD4F14" w:rsidRPr="00370677" w:rsidRDefault="00CD4F14" w:rsidP="00CD4F14">
            <w:pPr>
              <w:autoSpaceDE w:val="0"/>
              <w:autoSpaceDN w:val="0"/>
              <w:adjustRightInd w:val="0"/>
              <w:spacing w:after="20"/>
              <w:jc w:val="both"/>
              <w:rPr>
                <w:rFonts w:ascii="Arial" w:hAnsi="Arial" w:cs="Arial"/>
                <w:color w:val="000000"/>
                <w:sz w:val="20"/>
                <w:szCs w:val="18"/>
                <w:lang w:val="en-GB"/>
              </w:rPr>
            </w:pPr>
            <w:r w:rsidRPr="00370677">
              <w:rPr>
                <w:rFonts w:ascii="Arial" w:hAnsi="Arial" w:cs="Arial"/>
                <w:color w:val="000000"/>
                <w:sz w:val="20"/>
                <w:szCs w:val="18"/>
                <w:lang w:val="en-GB"/>
              </w:rPr>
              <w:t xml:space="preserve">• fostering good </w:t>
            </w:r>
            <w:r w:rsidR="002A5CA6" w:rsidRPr="00370677">
              <w:rPr>
                <w:rFonts w:ascii="Arial" w:hAnsi="Arial" w:cs="Arial"/>
                <w:color w:val="000000"/>
                <w:sz w:val="20"/>
                <w:szCs w:val="18"/>
                <w:lang w:val="en-GB"/>
              </w:rPr>
              <w:t>relations.</w:t>
            </w:r>
            <w:r w:rsidRPr="00370677">
              <w:rPr>
                <w:rFonts w:ascii="Arial" w:hAnsi="Arial" w:cs="Arial"/>
                <w:color w:val="000000"/>
                <w:sz w:val="20"/>
                <w:szCs w:val="18"/>
                <w:lang w:val="en-GB"/>
              </w:rPr>
              <w:t xml:space="preserve"> </w:t>
            </w:r>
          </w:p>
          <w:p w:rsidR="00CD4F14" w:rsidRPr="00370677" w:rsidRDefault="00CD4F14" w:rsidP="00CD4F14">
            <w:pPr>
              <w:autoSpaceDE w:val="0"/>
              <w:autoSpaceDN w:val="0"/>
              <w:adjustRightInd w:val="0"/>
              <w:spacing w:after="20"/>
              <w:jc w:val="both"/>
              <w:rPr>
                <w:rFonts w:ascii="Arial" w:hAnsi="Arial" w:cs="Arial"/>
                <w:color w:val="000000"/>
                <w:sz w:val="20"/>
                <w:szCs w:val="18"/>
                <w:lang w:val="en-GB"/>
              </w:rPr>
            </w:pPr>
            <w:r w:rsidRPr="00370677">
              <w:rPr>
                <w:rFonts w:ascii="Arial" w:hAnsi="Arial" w:cs="Arial"/>
                <w:color w:val="000000"/>
                <w:sz w:val="20"/>
                <w:szCs w:val="18"/>
                <w:lang w:val="en-GB"/>
              </w:rPr>
              <w:t xml:space="preserve">• reducing health inequalities in access to health and health outcomes; and </w:t>
            </w:r>
          </w:p>
          <w:p w:rsidR="00CD4F14" w:rsidRPr="00370677" w:rsidRDefault="00CD4F14" w:rsidP="00CD4F14">
            <w:pPr>
              <w:autoSpaceDE w:val="0"/>
              <w:autoSpaceDN w:val="0"/>
              <w:adjustRightInd w:val="0"/>
              <w:spacing w:after="0"/>
              <w:jc w:val="both"/>
              <w:rPr>
                <w:rFonts w:ascii="Arial" w:hAnsi="Arial" w:cs="Arial"/>
                <w:color w:val="000000"/>
                <w:sz w:val="20"/>
                <w:szCs w:val="18"/>
                <w:lang w:val="en-GB"/>
              </w:rPr>
            </w:pPr>
            <w:r w:rsidRPr="00370677">
              <w:rPr>
                <w:rFonts w:ascii="Arial" w:hAnsi="Arial" w:cs="Arial"/>
                <w:color w:val="000000"/>
                <w:sz w:val="20"/>
                <w:szCs w:val="18"/>
                <w:lang w:val="en-GB"/>
              </w:rPr>
              <w:t xml:space="preserve">• improving services and developing more integrated services. </w:t>
            </w:r>
          </w:p>
          <w:p w:rsidR="00CD4F14" w:rsidRPr="00370677" w:rsidRDefault="00CD4F14" w:rsidP="00CD4F14">
            <w:pPr>
              <w:autoSpaceDE w:val="0"/>
              <w:autoSpaceDN w:val="0"/>
              <w:adjustRightInd w:val="0"/>
              <w:spacing w:after="0"/>
              <w:jc w:val="both"/>
              <w:rPr>
                <w:rFonts w:ascii="Arial" w:hAnsi="Arial" w:cs="Arial"/>
                <w:sz w:val="20"/>
                <w:szCs w:val="18"/>
              </w:rPr>
            </w:pPr>
            <w:r w:rsidRPr="00370677">
              <w:rPr>
                <w:rFonts w:ascii="Arial" w:hAnsi="Arial" w:cs="Arial"/>
                <w:color w:val="000000"/>
                <w:sz w:val="20"/>
                <w:szCs w:val="18"/>
                <w:lang w:val="en-GB"/>
              </w:rPr>
              <w:t>CCG</w:t>
            </w:r>
            <w:r w:rsidR="002A5CA6">
              <w:rPr>
                <w:rFonts w:ascii="Arial" w:hAnsi="Arial" w:cs="Arial"/>
                <w:color w:val="000000"/>
                <w:sz w:val="20"/>
                <w:szCs w:val="18"/>
                <w:lang w:val="en-GB"/>
              </w:rPr>
              <w:t>/ICB</w:t>
            </w:r>
            <w:r w:rsidRPr="00370677">
              <w:rPr>
                <w:rFonts w:ascii="Arial" w:hAnsi="Arial" w:cs="Arial"/>
                <w:color w:val="000000"/>
                <w:sz w:val="20"/>
                <w:szCs w:val="18"/>
                <w:lang w:val="en-GB"/>
              </w:rPr>
              <w:t>s responsibilities to improve the quality of physical healthcare for people with SMI are one important part of a broader commitment across</w:t>
            </w:r>
            <w:r w:rsidRPr="00370677">
              <w:rPr>
                <w:rFonts w:ascii="Arial" w:hAnsi="Arial" w:cs="Arial"/>
                <w:sz w:val="20"/>
                <w:szCs w:val="18"/>
              </w:rPr>
              <w:t xml:space="preserve"> STPs to reduce premature mortality and address health inequalities.</w:t>
            </w:r>
          </w:p>
          <w:p w:rsidR="004D5DDE" w:rsidRPr="00370677" w:rsidRDefault="004D5DDE" w:rsidP="00CD4F14">
            <w:pPr>
              <w:autoSpaceDE w:val="0"/>
              <w:autoSpaceDN w:val="0"/>
              <w:adjustRightInd w:val="0"/>
              <w:spacing w:after="0"/>
              <w:jc w:val="both"/>
              <w:rPr>
                <w:rFonts w:ascii="Arial" w:hAnsi="Arial" w:cs="Arial"/>
                <w:color w:val="009966"/>
                <w:sz w:val="20"/>
              </w:rPr>
            </w:pPr>
          </w:p>
        </w:tc>
      </w:tr>
      <w:tr w:rsidR="00530761" w:rsidRPr="00370677" w:rsidTr="00530761">
        <w:tc>
          <w:tcPr>
            <w:tcW w:w="8414" w:type="dxa"/>
            <w:shd w:val="clear" w:color="auto" w:fill="595959"/>
          </w:tcPr>
          <w:p w:rsidR="00530761" w:rsidRPr="00370677" w:rsidRDefault="00530761" w:rsidP="003A4D35">
            <w:pPr>
              <w:spacing w:after="0" w:line="276" w:lineRule="auto"/>
              <w:rPr>
                <w:rFonts w:ascii="Arial" w:hAnsi="Arial" w:cs="Arial"/>
                <w:b/>
                <w:color w:val="F79646"/>
              </w:rPr>
            </w:pPr>
            <w:r w:rsidRPr="00370677">
              <w:rPr>
                <w:rFonts w:ascii="Arial" w:hAnsi="Arial" w:cs="Arial"/>
                <w:b/>
                <w:color w:val="F79646"/>
              </w:rPr>
              <w:t>2.</w:t>
            </w:r>
            <w:r w:rsidRPr="00370677">
              <w:rPr>
                <w:rFonts w:ascii="Arial" w:hAnsi="Arial" w:cs="Arial"/>
                <w:b/>
                <w:color w:val="F79646"/>
              </w:rPr>
              <w:tab/>
              <w:t>Outcomes</w:t>
            </w:r>
          </w:p>
        </w:tc>
      </w:tr>
      <w:tr w:rsidR="00530761" w:rsidRPr="00370677" w:rsidTr="00530761">
        <w:tc>
          <w:tcPr>
            <w:tcW w:w="8414" w:type="dxa"/>
            <w:shd w:val="clear" w:color="auto" w:fill="FFFFFF" w:themeFill="background1"/>
          </w:tcPr>
          <w:p w:rsidR="00530761" w:rsidRPr="00370677" w:rsidRDefault="00530761" w:rsidP="003A4D35">
            <w:pPr>
              <w:spacing w:after="0" w:line="276" w:lineRule="auto"/>
              <w:rPr>
                <w:rFonts w:ascii="Arial" w:hAnsi="Arial" w:cs="Arial"/>
                <w:b/>
                <w:sz w:val="20"/>
              </w:rPr>
            </w:pPr>
          </w:p>
          <w:p w:rsidR="00530761" w:rsidRPr="00370677" w:rsidRDefault="00530761" w:rsidP="003A4D35">
            <w:pPr>
              <w:spacing w:after="0" w:line="276" w:lineRule="auto"/>
              <w:rPr>
                <w:rFonts w:ascii="Arial" w:hAnsi="Arial" w:cs="Arial"/>
                <w:b/>
                <w:color w:val="00B050"/>
                <w:sz w:val="20"/>
              </w:rPr>
            </w:pPr>
            <w:r w:rsidRPr="00370677">
              <w:rPr>
                <w:rFonts w:ascii="Arial" w:hAnsi="Arial" w:cs="Arial"/>
                <w:b/>
                <w:color w:val="00B050"/>
                <w:sz w:val="20"/>
              </w:rPr>
              <w:t>2.1</w:t>
            </w:r>
            <w:r w:rsidRPr="00370677">
              <w:rPr>
                <w:rFonts w:ascii="Arial" w:hAnsi="Arial" w:cs="Arial"/>
                <w:b/>
                <w:color w:val="00B050"/>
                <w:sz w:val="20"/>
              </w:rPr>
              <w:tab/>
            </w:r>
            <w:r w:rsidRPr="00370677">
              <w:rPr>
                <w:rFonts w:ascii="Arial" w:hAnsi="Arial" w:cs="Arial"/>
                <w:b/>
                <w:color w:val="00B050"/>
                <w:sz w:val="20"/>
                <w:u w:val="single"/>
              </w:rPr>
              <w:t>NHS Outcomes Framework Domains &amp; Indicators</w:t>
            </w:r>
          </w:p>
          <w:p w:rsidR="00530761" w:rsidRPr="00370677" w:rsidRDefault="00530761" w:rsidP="003A4D35">
            <w:pPr>
              <w:spacing w:after="0" w:line="276" w:lineRule="auto"/>
              <w:rPr>
                <w:rFonts w:ascii="Arial" w:hAnsi="Arial" w:cs="Arial"/>
                <w:b/>
                <w:color w:val="00B050"/>
                <w:sz w:val="20"/>
              </w:rPr>
            </w:pPr>
          </w:p>
          <w:tbl>
            <w:tblPr>
              <w:tblStyle w:val="TableGrid"/>
              <w:tblW w:w="0" w:type="auto"/>
              <w:tblInd w:w="738" w:type="dxa"/>
              <w:tblLook w:val="04A0" w:firstRow="1" w:lastRow="0" w:firstColumn="1" w:lastColumn="0" w:noHBand="0" w:noVBand="1"/>
            </w:tblPr>
            <w:tblGrid>
              <w:gridCol w:w="1276"/>
              <w:gridCol w:w="5528"/>
              <w:gridCol w:w="641"/>
            </w:tblGrid>
            <w:tr w:rsidR="00530761" w:rsidRPr="00370677" w:rsidTr="00587CEC">
              <w:tc>
                <w:tcPr>
                  <w:tcW w:w="1276" w:type="dxa"/>
                </w:tcPr>
                <w:p w:rsidR="00530761" w:rsidRPr="00370677" w:rsidRDefault="00530761" w:rsidP="003A4D35">
                  <w:pPr>
                    <w:spacing w:line="276" w:lineRule="auto"/>
                    <w:rPr>
                      <w:rFonts w:ascii="Arial" w:hAnsi="Arial" w:cs="Arial"/>
                      <w:b/>
                      <w:color w:val="00B050"/>
                      <w:sz w:val="20"/>
                    </w:rPr>
                  </w:pPr>
                  <w:r w:rsidRPr="00370677">
                    <w:rPr>
                      <w:rFonts w:ascii="Arial" w:hAnsi="Arial" w:cs="Arial"/>
                      <w:b/>
                      <w:color w:val="00B050"/>
                      <w:sz w:val="20"/>
                    </w:rPr>
                    <w:t>Domain 1</w:t>
                  </w:r>
                </w:p>
              </w:tc>
              <w:tc>
                <w:tcPr>
                  <w:tcW w:w="5528" w:type="dxa"/>
                </w:tcPr>
                <w:p w:rsidR="00530761" w:rsidRPr="00370677" w:rsidRDefault="00530761" w:rsidP="003A4D35">
                  <w:pPr>
                    <w:spacing w:line="276" w:lineRule="auto"/>
                    <w:rPr>
                      <w:rFonts w:ascii="Arial" w:hAnsi="Arial" w:cs="Arial"/>
                      <w:b/>
                      <w:color w:val="00B050"/>
                      <w:sz w:val="20"/>
                    </w:rPr>
                  </w:pPr>
                  <w:r w:rsidRPr="00370677">
                    <w:rPr>
                      <w:rFonts w:ascii="Arial" w:hAnsi="Arial" w:cs="Arial"/>
                      <w:b/>
                      <w:color w:val="00B050"/>
                      <w:sz w:val="20"/>
                    </w:rPr>
                    <w:t>Preventing people from dying prematurely</w:t>
                  </w:r>
                </w:p>
              </w:tc>
              <w:tc>
                <w:tcPr>
                  <w:tcW w:w="641" w:type="dxa"/>
                </w:tcPr>
                <w:p w:rsidR="00530761" w:rsidRPr="00370677" w:rsidRDefault="00370677" w:rsidP="009A1D20">
                  <w:pPr>
                    <w:spacing w:line="276" w:lineRule="auto"/>
                    <w:jc w:val="center"/>
                    <w:rPr>
                      <w:rFonts w:ascii="Arial" w:hAnsi="Arial" w:cs="Arial"/>
                      <w:b/>
                      <w:sz w:val="28"/>
                      <w:szCs w:val="28"/>
                    </w:rPr>
                  </w:pPr>
                  <w:r w:rsidRPr="00370677">
                    <w:rPr>
                      <w:rFonts w:ascii="Arial" w:hAnsi="Arial" w:cs="Arial"/>
                      <w:sz w:val="28"/>
                      <w:szCs w:val="28"/>
                    </w:rPr>
                    <w:sym w:font="Wingdings" w:char="F0FC"/>
                  </w:r>
                </w:p>
              </w:tc>
            </w:tr>
            <w:tr w:rsidR="00530761" w:rsidRPr="00370677" w:rsidTr="00530761">
              <w:tc>
                <w:tcPr>
                  <w:tcW w:w="1276" w:type="dxa"/>
                </w:tcPr>
                <w:p w:rsidR="00530761" w:rsidRPr="00370677" w:rsidRDefault="00530761" w:rsidP="003A4D35">
                  <w:pPr>
                    <w:spacing w:line="276" w:lineRule="auto"/>
                    <w:rPr>
                      <w:rFonts w:ascii="Arial" w:hAnsi="Arial" w:cs="Arial"/>
                      <w:b/>
                      <w:color w:val="00B050"/>
                      <w:sz w:val="20"/>
                    </w:rPr>
                  </w:pPr>
                  <w:r w:rsidRPr="00370677">
                    <w:rPr>
                      <w:rFonts w:ascii="Arial" w:hAnsi="Arial" w:cs="Arial"/>
                      <w:b/>
                      <w:color w:val="00B050"/>
                      <w:sz w:val="20"/>
                    </w:rPr>
                    <w:t>Domain 2</w:t>
                  </w:r>
                </w:p>
              </w:tc>
              <w:tc>
                <w:tcPr>
                  <w:tcW w:w="5528" w:type="dxa"/>
                </w:tcPr>
                <w:p w:rsidR="00530761" w:rsidRPr="00370677" w:rsidRDefault="00530761" w:rsidP="003A4D35">
                  <w:pPr>
                    <w:spacing w:line="276" w:lineRule="auto"/>
                    <w:rPr>
                      <w:rFonts w:ascii="Arial" w:hAnsi="Arial" w:cs="Arial"/>
                      <w:b/>
                      <w:color w:val="00B050"/>
                      <w:sz w:val="20"/>
                    </w:rPr>
                  </w:pPr>
                  <w:r w:rsidRPr="00370677">
                    <w:rPr>
                      <w:rFonts w:ascii="Arial" w:hAnsi="Arial" w:cs="Arial"/>
                      <w:b/>
                      <w:color w:val="00B050"/>
                      <w:sz w:val="20"/>
                    </w:rPr>
                    <w:t>Enhancing quality of life for people with long-term conditions</w:t>
                  </w:r>
                </w:p>
              </w:tc>
              <w:tc>
                <w:tcPr>
                  <w:tcW w:w="641" w:type="dxa"/>
                </w:tcPr>
                <w:p w:rsidR="00530761" w:rsidRPr="00370677" w:rsidRDefault="00370677" w:rsidP="00370677">
                  <w:pPr>
                    <w:spacing w:line="276" w:lineRule="auto"/>
                    <w:jc w:val="center"/>
                    <w:rPr>
                      <w:rFonts w:ascii="Arial" w:hAnsi="Arial" w:cs="Arial"/>
                      <w:b/>
                      <w:sz w:val="28"/>
                      <w:szCs w:val="28"/>
                    </w:rPr>
                  </w:pPr>
                  <w:r w:rsidRPr="00370677">
                    <w:rPr>
                      <w:rFonts w:ascii="Arial" w:hAnsi="Arial" w:cs="Arial"/>
                      <w:sz w:val="28"/>
                      <w:szCs w:val="28"/>
                    </w:rPr>
                    <w:sym w:font="Wingdings" w:char="F0FC"/>
                  </w:r>
                </w:p>
              </w:tc>
            </w:tr>
            <w:tr w:rsidR="00530761" w:rsidRPr="00370677" w:rsidTr="00530761">
              <w:tc>
                <w:tcPr>
                  <w:tcW w:w="1276" w:type="dxa"/>
                </w:tcPr>
                <w:p w:rsidR="00530761" w:rsidRPr="00370677" w:rsidRDefault="00530761" w:rsidP="003A4D35">
                  <w:pPr>
                    <w:spacing w:line="276" w:lineRule="auto"/>
                    <w:rPr>
                      <w:rFonts w:ascii="Arial" w:hAnsi="Arial" w:cs="Arial"/>
                      <w:b/>
                      <w:color w:val="00B050"/>
                      <w:sz w:val="20"/>
                    </w:rPr>
                  </w:pPr>
                  <w:r w:rsidRPr="00370677">
                    <w:rPr>
                      <w:rFonts w:ascii="Arial" w:hAnsi="Arial" w:cs="Arial"/>
                      <w:b/>
                      <w:color w:val="00B050"/>
                      <w:sz w:val="20"/>
                    </w:rPr>
                    <w:t>Domain 3</w:t>
                  </w:r>
                </w:p>
              </w:tc>
              <w:tc>
                <w:tcPr>
                  <w:tcW w:w="5528" w:type="dxa"/>
                </w:tcPr>
                <w:p w:rsidR="00530761" w:rsidRPr="00370677" w:rsidRDefault="00530761" w:rsidP="003A4D35">
                  <w:pPr>
                    <w:spacing w:line="276" w:lineRule="auto"/>
                    <w:rPr>
                      <w:rFonts w:ascii="Arial" w:hAnsi="Arial" w:cs="Arial"/>
                      <w:b/>
                      <w:color w:val="00B050"/>
                      <w:sz w:val="20"/>
                    </w:rPr>
                  </w:pPr>
                  <w:r w:rsidRPr="00370677">
                    <w:rPr>
                      <w:rFonts w:ascii="Arial" w:hAnsi="Arial" w:cs="Arial"/>
                      <w:b/>
                      <w:color w:val="00B050"/>
                      <w:sz w:val="20"/>
                    </w:rPr>
                    <w:t>Helping people to recover from episodes of ill-health or following injury</w:t>
                  </w:r>
                </w:p>
              </w:tc>
              <w:tc>
                <w:tcPr>
                  <w:tcW w:w="641" w:type="dxa"/>
                </w:tcPr>
                <w:p w:rsidR="00530761" w:rsidRPr="00370677" w:rsidRDefault="00370677" w:rsidP="00D91949">
                  <w:pPr>
                    <w:spacing w:line="276" w:lineRule="auto"/>
                    <w:jc w:val="center"/>
                    <w:rPr>
                      <w:rFonts w:ascii="Arial" w:hAnsi="Arial" w:cs="Arial"/>
                      <w:b/>
                      <w:sz w:val="28"/>
                      <w:szCs w:val="28"/>
                      <w:highlight w:val="yellow"/>
                    </w:rPr>
                  </w:pPr>
                  <w:r w:rsidRPr="00370677">
                    <w:rPr>
                      <w:rFonts w:ascii="Arial" w:hAnsi="Arial" w:cs="Arial"/>
                      <w:sz w:val="28"/>
                      <w:szCs w:val="28"/>
                    </w:rPr>
                    <w:sym w:font="Wingdings" w:char="F0FC"/>
                  </w:r>
                </w:p>
              </w:tc>
            </w:tr>
            <w:tr w:rsidR="00530761" w:rsidRPr="00370677" w:rsidTr="00530761">
              <w:tc>
                <w:tcPr>
                  <w:tcW w:w="1276" w:type="dxa"/>
                </w:tcPr>
                <w:p w:rsidR="00530761" w:rsidRPr="00370677" w:rsidRDefault="00530761" w:rsidP="003A4D35">
                  <w:pPr>
                    <w:spacing w:line="276" w:lineRule="auto"/>
                    <w:rPr>
                      <w:rFonts w:ascii="Arial" w:hAnsi="Arial" w:cs="Arial"/>
                      <w:b/>
                      <w:color w:val="00B050"/>
                      <w:sz w:val="20"/>
                    </w:rPr>
                  </w:pPr>
                  <w:r w:rsidRPr="00370677">
                    <w:rPr>
                      <w:rFonts w:ascii="Arial" w:hAnsi="Arial" w:cs="Arial"/>
                      <w:b/>
                      <w:color w:val="00B050"/>
                      <w:sz w:val="20"/>
                    </w:rPr>
                    <w:t>Domain 4</w:t>
                  </w:r>
                </w:p>
              </w:tc>
              <w:tc>
                <w:tcPr>
                  <w:tcW w:w="5528" w:type="dxa"/>
                </w:tcPr>
                <w:p w:rsidR="00530761" w:rsidRPr="00370677" w:rsidRDefault="00530761" w:rsidP="003A4D35">
                  <w:pPr>
                    <w:spacing w:line="276" w:lineRule="auto"/>
                    <w:rPr>
                      <w:rFonts w:ascii="Arial" w:hAnsi="Arial" w:cs="Arial"/>
                      <w:b/>
                      <w:color w:val="00B050"/>
                      <w:sz w:val="20"/>
                    </w:rPr>
                  </w:pPr>
                  <w:r w:rsidRPr="00370677">
                    <w:rPr>
                      <w:rFonts w:ascii="Arial" w:hAnsi="Arial" w:cs="Arial"/>
                      <w:b/>
                      <w:color w:val="00B050"/>
                      <w:sz w:val="20"/>
                    </w:rPr>
                    <w:t>Ensuring people have a positive experience of care</w:t>
                  </w:r>
                </w:p>
              </w:tc>
              <w:tc>
                <w:tcPr>
                  <w:tcW w:w="641" w:type="dxa"/>
                </w:tcPr>
                <w:p w:rsidR="00530761" w:rsidRPr="00370677" w:rsidRDefault="00370677" w:rsidP="009A1D20">
                  <w:pPr>
                    <w:spacing w:line="276" w:lineRule="auto"/>
                    <w:jc w:val="center"/>
                    <w:rPr>
                      <w:rFonts w:ascii="Arial" w:hAnsi="Arial" w:cs="Arial"/>
                      <w:b/>
                      <w:sz w:val="28"/>
                      <w:szCs w:val="28"/>
                    </w:rPr>
                  </w:pPr>
                  <w:r w:rsidRPr="00370677">
                    <w:rPr>
                      <w:rFonts w:ascii="Arial" w:hAnsi="Arial" w:cs="Arial"/>
                      <w:sz w:val="28"/>
                      <w:szCs w:val="28"/>
                    </w:rPr>
                    <w:sym w:font="Wingdings" w:char="F0FC"/>
                  </w:r>
                </w:p>
              </w:tc>
            </w:tr>
            <w:tr w:rsidR="00530761" w:rsidRPr="00370677" w:rsidTr="00530761">
              <w:tc>
                <w:tcPr>
                  <w:tcW w:w="1276" w:type="dxa"/>
                </w:tcPr>
                <w:p w:rsidR="00530761" w:rsidRPr="00370677" w:rsidRDefault="00530761" w:rsidP="003A4D35">
                  <w:pPr>
                    <w:spacing w:line="276" w:lineRule="auto"/>
                    <w:rPr>
                      <w:rFonts w:ascii="Arial" w:hAnsi="Arial" w:cs="Arial"/>
                      <w:b/>
                      <w:color w:val="00B050"/>
                      <w:sz w:val="20"/>
                    </w:rPr>
                  </w:pPr>
                  <w:r w:rsidRPr="00370677">
                    <w:rPr>
                      <w:rFonts w:ascii="Arial" w:hAnsi="Arial" w:cs="Arial"/>
                      <w:b/>
                      <w:color w:val="00B050"/>
                      <w:sz w:val="20"/>
                    </w:rPr>
                    <w:t>Domain 5</w:t>
                  </w:r>
                </w:p>
              </w:tc>
              <w:tc>
                <w:tcPr>
                  <w:tcW w:w="5528" w:type="dxa"/>
                </w:tcPr>
                <w:p w:rsidR="00530761" w:rsidRPr="00370677" w:rsidRDefault="00530761" w:rsidP="003A4D35">
                  <w:pPr>
                    <w:spacing w:line="276" w:lineRule="auto"/>
                    <w:rPr>
                      <w:rFonts w:ascii="Arial" w:hAnsi="Arial" w:cs="Arial"/>
                      <w:b/>
                      <w:color w:val="00B050"/>
                      <w:sz w:val="20"/>
                    </w:rPr>
                  </w:pPr>
                  <w:r w:rsidRPr="00370677">
                    <w:rPr>
                      <w:rFonts w:ascii="Arial" w:hAnsi="Arial" w:cs="Arial"/>
                      <w:b/>
                      <w:color w:val="00B050"/>
                      <w:sz w:val="20"/>
                    </w:rPr>
                    <w:t xml:space="preserve">Treating and caring for people in safe </w:t>
                  </w:r>
                  <w:proofErr w:type="gramStart"/>
                  <w:r w:rsidRPr="00370677">
                    <w:rPr>
                      <w:rFonts w:ascii="Arial" w:hAnsi="Arial" w:cs="Arial"/>
                      <w:b/>
                      <w:color w:val="00B050"/>
                      <w:sz w:val="20"/>
                    </w:rPr>
                    <w:t>environment</w:t>
                  </w:r>
                  <w:proofErr w:type="gramEnd"/>
                  <w:r w:rsidRPr="00370677">
                    <w:rPr>
                      <w:rFonts w:ascii="Arial" w:hAnsi="Arial" w:cs="Arial"/>
                      <w:b/>
                      <w:color w:val="00B050"/>
                      <w:sz w:val="20"/>
                    </w:rPr>
                    <w:t xml:space="preserve"> and protecting them from avoidable harm</w:t>
                  </w:r>
                </w:p>
              </w:tc>
              <w:tc>
                <w:tcPr>
                  <w:tcW w:w="641" w:type="dxa"/>
                </w:tcPr>
                <w:p w:rsidR="00530761" w:rsidRPr="00370677" w:rsidRDefault="00370677" w:rsidP="009A1D20">
                  <w:pPr>
                    <w:spacing w:line="276" w:lineRule="auto"/>
                    <w:jc w:val="center"/>
                    <w:rPr>
                      <w:rFonts w:ascii="Arial" w:hAnsi="Arial" w:cs="Arial"/>
                      <w:b/>
                      <w:sz w:val="28"/>
                      <w:szCs w:val="28"/>
                    </w:rPr>
                  </w:pPr>
                  <w:r w:rsidRPr="00370677">
                    <w:rPr>
                      <w:rFonts w:ascii="Arial" w:hAnsi="Arial" w:cs="Arial"/>
                      <w:sz w:val="28"/>
                      <w:szCs w:val="28"/>
                    </w:rPr>
                    <w:sym w:font="Wingdings" w:char="F0FC"/>
                  </w:r>
                </w:p>
              </w:tc>
            </w:tr>
          </w:tbl>
          <w:p w:rsidR="00530761" w:rsidRPr="00370677" w:rsidRDefault="00530761" w:rsidP="003A4D35">
            <w:pPr>
              <w:spacing w:after="0" w:line="276" w:lineRule="auto"/>
              <w:rPr>
                <w:rFonts w:ascii="Arial" w:hAnsi="Arial" w:cs="Arial"/>
                <w:b/>
                <w:color w:val="00B050"/>
                <w:sz w:val="20"/>
              </w:rPr>
            </w:pPr>
          </w:p>
          <w:p w:rsidR="00482CDE" w:rsidRPr="00370677" w:rsidRDefault="00530761" w:rsidP="003A4D35">
            <w:pPr>
              <w:spacing w:after="0" w:line="276" w:lineRule="auto"/>
              <w:rPr>
                <w:rFonts w:ascii="Arial" w:hAnsi="Arial" w:cs="Arial"/>
                <w:b/>
                <w:color w:val="00B050"/>
                <w:sz w:val="20"/>
              </w:rPr>
            </w:pPr>
            <w:r w:rsidRPr="00370677">
              <w:rPr>
                <w:rFonts w:ascii="Arial" w:hAnsi="Arial" w:cs="Arial"/>
                <w:b/>
                <w:color w:val="00B050"/>
                <w:sz w:val="20"/>
              </w:rPr>
              <w:t>2.2</w:t>
            </w:r>
            <w:r w:rsidRPr="00370677">
              <w:rPr>
                <w:rFonts w:ascii="Arial" w:hAnsi="Arial" w:cs="Arial"/>
                <w:b/>
                <w:color w:val="00B050"/>
                <w:sz w:val="20"/>
              </w:rPr>
              <w:tab/>
              <w:t>Local defined outcomes</w:t>
            </w:r>
          </w:p>
          <w:p w:rsidR="00482CDE" w:rsidRPr="00370677" w:rsidRDefault="00482CDE" w:rsidP="00482CDE">
            <w:pPr>
              <w:pStyle w:val="Default"/>
              <w:jc w:val="both"/>
              <w:rPr>
                <w:rFonts w:ascii="Arial" w:hAnsi="Arial" w:cs="Arial"/>
                <w:b/>
                <w:sz w:val="20"/>
                <w:szCs w:val="20"/>
              </w:rPr>
            </w:pPr>
            <w:r w:rsidRPr="00370677">
              <w:rPr>
                <w:rFonts w:ascii="Arial" w:hAnsi="Arial" w:cs="Arial"/>
                <w:sz w:val="20"/>
                <w:szCs w:val="20"/>
              </w:rPr>
              <w:t xml:space="preserve">Ensure service provision includes: </w:t>
            </w:r>
          </w:p>
          <w:p w:rsidR="00482CDE" w:rsidRPr="00370677" w:rsidRDefault="00482CDE" w:rsidP="00482CDE">
            <w:pPr>
              <w:pStyle w:val="Default"/>
              <w:jc w:val="both"/>
              <w:rPr>
                <w:rFonts w:ascii="Arial" w:hAnsi="Arial" w:cs="Arial"/>
                <w:b/>
                <w:sz w:val="20"/>
                <w:szCs w:val="20"/>
              </w:rPr>
            </w:pPr>
            <w:r w:rsidRPr="00370677">
              <w:rPr>
                <w:rFonts w:ascii="Arial" w:hAnsi="Arial" w:cs="Arial"/>
                <w:sz w:val="20"/>
                <w:szCs w:val="20"/>
              </w:rPr>
              <w:t xml:space="preserve">1. Completion of recommended physical health assessments, </w:t>
            </w:r>
          </w:p>
          <w:p w:rsidR="00482CDE" w:rsidRPr="00370677" w:rsidRDefault="00482CDE" w:rsidP="00482CDE">
            <w:pPr>
              <w:pStyle w:val="Default"/>
              <w:jc w:val="both"/>
              <w:rPr>
                <w:rFonts w:ascii="Arial" w:hAnsi="Arial" w:cs="Arial"/>
                <w:b/>
                <w:sz w:val="20"/>
                <w:szCs w:val="20"/>
              </w:rPr>
            </w:pPr>
            <w:r w:rsidRPr="00370677">
              <w:rPr>
                <w:rFonts w:ascii="Arial" w:hAnsi="Arial" w:cs="Arial"/>
                <w:sz w:val="20"/>
                <w:szCs w:val="20"/>
              </w:rPr>
              <w:t xml:space="preserve">2. </w:t>
            </w:r>
            <w:r w:rsidR="002A5CA6">
              <w:rPr>
                <w:rFonts w:ascii="Arial" w:hAnsi="Arial" w:cs="Arial"/>
                <w:sz w:val="20"/>
                <w:szCs w:val="20"/>
              </w:rPr>
              <w:t>Support f</w:t>
            </w:r>
            <w:r w:rsidRPr="00370677">
              <w:rPr>
                <w:rFonts w:ascii="Arial" w:hAnsi="Arial" w:cs="Arial"/>
                <w:sz w:val="20"/>
                <w:szCs w:val="20"/>
              </w:rPr>
              <w:t xml:space="preserve">ollow-up: delivery of or referral to appropriate NICE concordant interventions </w:t>
            </w:r>
          </w:p>
          <w:p w:rsidR="00D91949" w:rsidRPr="00370677" w:rsidRDefault="00C15563" w:rsidP="00C15563">
            <w:pPr>
              <w:pStyle w:val="ListParagraph"/>
              <w:ind w:left="0"/>
              <w:jc w:val="both"/>
              <w:rPr>
                <w:rFonts w:ascii="Arial" w:hAnsi="Arial" w:cs="Arial"/>
                <w:sz w:val="20"/>
                <w:szCs w:val="20"/>
              </w:rPr>
            </w:pPr>
            <w:r w:rsidRPr="00370677">
              <w:rPr>
                <w:rFonts w:ascii="Arial" w:hAnsi="Arial" w:cs="Arial"/>
                <w:sz w:val="20"/>
                <w:szCs w:val="20"/>
              </w:rPr>
              <w:t xml:space="preserve">3. </w:t>
            </w:r>
            <w:r w:rsidR="002A5CA6">
              <w:rPr>
                <w:rFonts w:ascii="Arial" w:hAnsi="Arial" w:cs="Arial"/>
                <w:sz w:val="20"/>
                <w:szCs w:val="20"/>
              </w:rPr>
              <w:t>Support f</w:t>
            </w:r>
            <w:r w:rsidR="00482CDE" w:rsidRPr="00370677">
              <w:rPr>
                <w:rFonts w:ascii="Arial" w:hAnsi="Arial" w:cs="Arial"/>
                <w:sz w:val="20"/>
                <w:szCs w:val="20"/>
              </w:rPr>
              <w:t xml:space="preserve">ollow-up: </w:t>
            </w:r>
            <w:r w:rsidR="00F449D7" w:rsidRPr="00370677">
              <w:rPr>
                <w:rFonts w:ascii="Arial" w:hAnsi="Arial" w:cs="Arial"/>
                <w:sz w:val="20"/>
                <w:szCs w:val="20"/>
              </w:rPr>
              <w:t xml:space="preserve">delivery of or referral to appropriate </w:t>
            </w:r>
            <w:r w:rsidR="00482CDE" w:rsidRPr="00370677">
              <w:rPr>
                <w:rFonts w:ascii="Arial" w:hAnsi="Arial" w:cs="Arial"/>
                <w:sz w:val="20"/>
                <w:szCs w:val="20"/>
              </w:rPr>
              <w:t xml:space="preserve">personalised care planning, engagement and psychosocial support. </w:t>
            </w:r>
          </w:p>
          <w:p w:rsidR="00482CDE" w:rsidRPr="00370677" w:rsidRDefault="00482CDE" w:rsidP="00482CDE">
            <w:pPr>
              <w:pStyle w:val="ListParagraph"/>
              <w:ind w:left="0"/>
              <w:jc w:val="both"/>
              <w:rPr>
                <w:rFonts w:ascii="Arial" w:hAnsi="Arial" w:cs="Arial"/>
                <w:b/>
                <w:sz w:val="20"/>
                <w:szCs w:val="20"/>
              </w:rPr>
            </w:pPr>
          </w:p>
        </w:tc>
      </w:tr>
      <w:tr w:rsidR="00530761" w:rsidRPr="00370677" w:rsidTr="00530761">
        <w:tc>
          <w:tcPr>
            <w:tcW w:w="8414" w:type="dxa"/>
            <w:shd w:val="clear" w:color="auto" w:fill="595959"/>
          </w:tcPr>
          <w:p w:rsidR="00530761" w:rsidRPr="00370677" w:rsidRDefault="00530761" w:rsidP="003A4D35">
            <w:pPr>
              <w:spacing w:after="0" w:line="276" w:lineRule="auto"/>
              <w:rPr>
                <w:rFonts w:ascii="Arial" w:hAnsi="Arial" w:cs="Arial"/>
                <w:b/>
                <w:color w:val="F79646"/>
              </w:rPr>
            </w:pPr>
            <w:r w:rsidRPr="00370677">
              <w:rPr>
                <w:rFonts w:ascii="Arial" w:hAnsi="Arial" w:cs="Arial"/>
                <w:b/>
                <w:color w:val="F79646"/>
              </w:rPr>
              <w:t>3.</w:t>
            </w:r>
            <w:r w:rsidRPr="00370677">
              <w:rPr>
                <w:rFonts w:ascii="Arial" w:hAnsi="Arial" w:cs="Arial"/>
                <w:b/>
                <w:color w:val="F79646"/>
              </w:rPr>
              <w:tab/>
              <w:t>Scope</w:t>
            </w:r>
          </w:p>
        </w:tc>
      </w:tr>
      <w:tr w:rsidR="00530761" w:rsidRPr="00370677" w:rsidTr="00530761">
        <w:tc>
          <w:tcPr>
            <w:tcW w:w="8414" w:type="dxa"/>
          </w:tcPr>
          <w:p w:rsidR="00530761" w:rsidRPr="00370677" w:rsidRDefault="00530761" w:rsidP="003A4D35">
            <w:pPr>
              <w:spacing w:after="0"/>
              <w:rPr>
                <w:rFonts w:ascii="Arial" w:hAnsi="Arial" w:cs="Arial"/>
                <w:sz w:val="20"/>
              </w:rPr>
            </w:pPr>
          </w:p>
          <w:p w:rsidR="006E4154" w:rsidRPr="00370677" w:rsidRDefault="00530761" w:rsidP="006E4154">
            <w:pPr>
              <w:spacing w:after="0"/>
              <w:rPr>
                <w:rFonts w:ascii="Arial" w:hAnsi="Arial" w:cs="Arial"/>
                <w:b/>
                <w:color w:val="009966"/>
                <w:sz w:val="20"/>
              </w:rPr>
            </w:pPr>
            <w:r w:rsidRPr="00370677">
              <w:rPr>
                <w:rFonts w:ascii="Arial" w:hAnsi="Arial" w:cs="Arial"/>
                <w:b/>
                <w:color w:val="009966"/>
                <w:sz w:val="20"/>
              </w:rPr>
              <w:t>3.1</w:t>
            </w:r>
            <w:r w:rsidRPr="00370677">
              <w:rPr>
                <w:rFonts w:ascii="Arial" w:hAnsi="Arial" w:cs="Arial"/>
                <w:b/>
                <w:color w:val="009966"/>
                <w:sz w:val="20"/>
              </w:rPr>
              <w:tab/>
              <w:t>Aims and objectives of service</w:t>
            </w:r>
          </w:p>
          <w:p w:rsidR="00953FF7" w:rsidRPr="00370677" w:rsidRDefault="006E4154" w:rsidP="00CD4F14">
            <w:pPr>
              <w:jc w:val="both"/>
              <w:rPr>
                <w:rFonts w:ascii="Arial" w:hAnsi="Arial" w:cs="Arial"/>
                <w:sz w:val="20"/>
              </w:rPr>
            </w:pPr>
            <w:r w:rsidRPr="00370677">
              <w:rPr>
                <w:rFonts w:ascii="Arial" w:hAnsi="Arial" w:cs="Arial"/>
                <w:sz w:val="20"/>
              </w:rPr>
              <w:t>To provide a comprehensive and systematic annual health check and cardiovascular risk assessment for those patients w</w:t>
            </w:r>
            <w:r w:rsidR="00C15563" w:rsidRPr="00370677">
              <w:rPr>
                <w:rFonts w:ascii="Arial" w:hAnsi="Arial" w:cs="Arial"/>
                <w:sz w:val="20"/>
              </w:rPr>
              <w:t>ho</w:t>
            </w:r>
            <w:r w:rsidR="00F01F01">
              <w:rPr>
                <w:rFonts w:ascii="Arial" w:hAnsi="Arial" w:cs="Arial"/>
                <w:sz w:val="20"/>
              </w:rPr>
              <w:t xml:space="preserve"> are</w:t>
            </w:r>
            <w:r w:rsidR="00C15563" w:rsidRPr="00370677">
              <w:rPr>
                <w:rFonts w:ascii="Arial" w:hAnsi="Arial" w:cs="Arial"/>
                <w:sz w:val="20"/>
              </w:rPr>
              <w:t xml:space="preserve"> currently on the Severe and E</w:t>
            </w:r>
            <w:r w:rsidRPr="00370677">
              <w:rPr>
                <w:rFonts w:ascii="Arial" w:hAnsi="Arial" w:cs="Arial"/>
                <w:sz w:val="20"/>
              </w:rPr>
              <w:t xml:space="preserve">nduring Mental Illness register (SMI) and </w:t>
            </w:r>
            <w:r w:rsidR="002A5CA6">
              <w:rPr>
                <w:rFonts w:ascii="Arial" w:hAnsi="Arial" w:cs="Arial"/>
                <w:sz w:val="20"/>
              </w:rPr>
              <w:t xml:space="preserve">support Primary care to </w:t>
            </w:r>
            <w:r w:rsidRPr="00370677">
              <w:rPr>
                <w:rFonts w:ascii="Arial" w:hAnsi="Arial" w:cs="Arial"/>
                <w:sz w:val="20"/>
              </w:rPr>
              <w:t>build upon the existing QOF Criteria for Mental Health (MH).</w:t>
            </w:r>
          </w:p>
          <w:p w:rsidR="00530761" w:rsidRPr="00370677" w:rsidRDefault="00530761" w:rsidP="003A4D35">
            <w:pPr>
              <w:spacing w:after="0"/>
              <w:rPr>
                <w:rFonts w:ascii="Arial" w:hAnsi="Arial" w:cs="Arial"/>
                <w:b/>
                <w:color w:val="009966"/>
                <w:sz w:val="20"/>
              </w:rPr>
            </w:pPr>
            <w:r w:rsidRPr="00370677">
              <w:rPr>
                <w:rFonts w:ascii="Arial" w:hAnsi="Arial" w:cs="Arial"/>
                <w:b/>
                <w:color w:val="009966"/>
                <w:sz w:val="20"/>
              </w:rPr>
              <w:t>3.2</w:t>
            </w:r>
            <w:r w:rsidRPr="00370677">
              <w:rPr>
                <w:rFonts w:ascii="Arial" w:hAnsi="Arial" w:cs="Arial"/>
                <w:b/>
                <w:color w:val="009966"/>
                <w:sz w:val="20"/>
              </w:rPr>
              <w:tab/>
              <w:t>Service description/care pathway</w:t>
            </w:r>
          </w:p>
          <w:p w:rsidR="00821668" w:rsidRPr="00370677" w:rsidRDefault="002A5CA6" w:rsidP="00CD4F14">
            <w:pPr>
              <w:autoSpaceDE w:val="0"/>
              <w:autoSpaceDN w:val="0"/>
              <w:adjustRightInd w:val="0"/>
              <w:spacing w:after="0"/>
              <w:jc w:val="both"/>
              <w:rPr>
                <w:rFonts w:ascii="Arial" w:hAnsi="Arial" w:cs="Arial"/>
                <w:color w:val="000000"/>
                <w:sz w:val="20"/>
                <w:lang w:val="en-GB"/>
              </w:rPr>
            </w:pPr>
            <w:r>
              <w:rPr>
                <w:rFonts w:ascii="Arial" w:hAnsi="Arial" w:cs="Arial"/>
                <w:b/>
                <w:bCs/>
                <w:color w:val="000000"/>
                <w:sz w:val="20"/>
                <w:lang w:val="en-GB"/>
              </w:rPr>
              <w:t xml:space="preserve">A) </w:t>
            </w:r>
            <w:r w:rsidR="00821668" w:rsidRPr="00370677">
              <w:rPr>
                <w:rFonts w:ascii="Arial" w:hAnsi="Arial" w:cs="Arial"/>
                <w:b/>
                <w:bCs/>
                <w:color w:val="000000"/>
                <w:sz w:val="20"/>
                <w:lang w:val="en-GB"/>
              </w:rPr>
              <w:t xml:space="preserve">Primary care teams are responsible for carrying out annual physical health assessments and follow-up care for: </w:t>
            </w:r>
          </w:p>
          <w:p w:rsidR="00821668" w:rsidRPr="00370677" w:rsidRDefault="00821668" w:rsidP="00CD4F14">
            <w:pPr>
              <w:autoSpaceDE w:val="0"/>
              <w:autoSpaceDN w:val="0"/>
              <w:adjustRightInd w:val="0"/>
              <w:spacing w:after="0"/>
              <w:jc w:val="both"/>
              <w:rPr>
                <w:rFonts w:ascii="Arial" w:hAnsi="Arial" w:cs="Arial"/>
                <w:color w:val="000000"/>
                <w:sz w:val="20"/>
                <w:lang w:val="en-GB"/>
              </w:rPr>
            </w:pPr>
            <w:r w:rsidRPr="00370677">
              <w:rPr>
                <w:rFonts w:ascii="Arial" w:hAnsi="Arial" w:cs="Arial"/>
                <w:color w:val="000000"/>
                <w:sz w:val="20"/>
                <w:lang w:val="en-GB"/>
              </w:rPr>
              <w:t xml:space="preserve">1. patients with SMI who are not in contact with secondary mental health services, including both: </w:t>
            </w:r>
          </w:p>
          <w:p w:rsidR="00821668" w:rsidRPr="00370677" w:rsidRDefault="00821668" w:rsidP="00CD4F14">
            <w:pPr>
              <w:autoSpaceDE w:val="0"/>
              <w:autoSpaceDN w:val="0"/>
              <w:adjustRightInd w:val="0"/>
              <w:spacing w:after="20"/>
              <w:jc w:val="both"/>
              <w:rPr>
                <w:rFonts w:ascii="Arial" w:hAnsi="Arial" w:cs="Arial"/>
                <w:color w:val="000000"/>
                <w:sz w:val="20"/>
                <w:lang w:val="en-GB"/>
              </w:rPr>
            </w:pPr>
            <w:r w:rsidRPr="00370677">
              <w:rPr>
                <w:rFonts w:ascii="Arial" w:hAnsi="Arial" w:cs="Arial"/>
                <w:color w:val="000000"/>
                <w:sz w:val="20"/>
                <w:lang w:val="en-GB"/>
              </w:rPr>
              <w:t xml:space="preserve">a. those whose </w:t>
            </w:r>
            <w:r w:rsidR="00C15563" w:rsidRPr="00370677">
              <w:rPr>
                <w:rFonts w:ascii="Arial" w:hAnsi="Arial" w:cs="Arial"/>
                <w:color w:val="000000"/>
                <w:sz w:val="20"/>
                <w:lang w:val="en-GB"/>
              </w:rPr>
              <w:t>care has always been solely in Primary C</w:t>
            </w:r>
            <w:r w:rsidRPr="00370677">
              <w:rPr>
                <w:rFonts w:ascii="Arial" w:hAnsi="Arial" w:cs="Arial"/>
                <w:color w:val="000000"/>
                <w:sz w:val="20"/>
                <w:lang w:val="en-GB"/>
              </w:rPr>
              <w:t xml:space="preserve">are, and </w:t>
            </w:r>
          </w:p>
          <w:p w:rsidR="00821668" w:rsidRPr="00370677" w:rsidRDefault="00821668" w:rsidP="00CD4F14">
            <w:pPr>
              <w:autoSpaceDE w:val="0"/>
              <w:autoSpaceDN w:val="0"/>
              <w:adjustRightInd w:val="0"/>
              <w:spacing w:after="0"/>
              <w:jc w:val="both"/>
              <w:rPr>
                <w:rFonts w:ascii="Arial" w:hAnsi="Arial" w:cs="Arial"/>
                <w:color w:val="000000"/>
                <w:sz w:val="20"/>
                <w:lang w:val="en-GB"/>
              </w:rPr>
            </w:pPr>
            <w:r w:rsidRPr="00370677">
              <w:rPr>
                <w:rFonts w:ascii="Arial" w:hAnsi="Arial" w:cs="Arial"/>
                <w:color w:val="000000"/>
                <w:sz w:val="20"/>
                <w:lang w:val="en-GB"/>
              </w:rPr>
              <w:t>b. those who have been discharg</w:t>
            </w:r>
            <w:r w:rsidR="00C15563" w:rsidRPr="00370677">
              <w:rPr>
                <w:rFonts w:ascii="Arial" w:hAnsi="Arial" w:cs="Arial"/>
                <w:color w:val="000000"/>
                <w:sz w:val="20"/>
                <w:lang w:val="en-GB"/>
              </w:rPr>
              <w:t>ed from secondary care back to Primary C</w:t>
            </w:r>
            <w:r w:rsidRPr="00370677">
              <w:rPr>
                <w:rFonts w:ascii="Arial" w:hAnsi="Arial" w:cs="Arial"/>
                <w:color w:val="000000"/>
                <w:sz w:val="20"/>
                <w:lang w:val="en-GB"/>
              </w:rPr>
              <w:t xml:space="preserve">are; and </w:t>
            </w:r>
          </w:p>
          <w:p w:rsidR="00821668" w:rsidRPr="00370677" w:rsidRDefault="00821668" w:rsidP="00CD4F14">
            <w:pPr>
              <w:autoSpaceDE w:val="0"/>
              <w:autoSpaceDN w:val="0"/>
              <w:adjustRightInd w:val="0"/>
              <w:spacing w:after="0"/>
              <w:jc w:val="both"/>
              <w:rPr>
                <w:rFonts w:ascii="Arial" w:hAnsi="Arial" w:cs="Arial"/>
                <w:color w:val="000000"/>
                <w:sz w:val="20"/>
                <w:lang w:val="en-GB"/>
              </w:rPr>
            </w:pPr>
            <w:r w:rsidRPr="00370677">
              <w:rPr>
                <w:rFonts w:ascii="Arial" w:hAnsi="Arial" w:cs="Arial"/>
                <w:color w:val="000000"/>
                <w:sz w:val="20"/>
                <w:lang w:val="en-GB"/>
              </w:rPr>
              <w:t xml:space="preserve">2. patients with SMI who have been in contact with secondary care mental health teams (with shared care arrangements in place) for more than 12 months and / or whose condition has stabilised. </w:t>
            </w:r>
          </w:p>
          <w:p w:rsidR="00821668" w:rsidRPr="00370677" w:rsidRDefault="00821668" w:rsidP="00CD4F14">
            <w:pPr>
              <w:autoSpaceDE w:val="0"/>
              <w:autoSpaceDN w:val="0"/>
              <w:adjustRightInd w:val="0"/>
              <w:spacing w:after="0"/>
              <w:jc w:val="both"/>
              <w:rPr>
                <w:rFonts w:ascii="Arial" w:hAnsi="Arial" w:cs="Arial"/>
                <w:color w:val="000000"/>
                <w:sz w:val="20"/>
                <w:lang w:val="en-GB"/>
              </w:rPr>
            </w:pPr>
          </w:p>
          <w:p w:rsidR="00821668" w:rsidRPr="00370677" w:rsidRDefault="002A5CA6" w:rsidP="00CD4F14">
            <w:pPr>
              <w:autoSpaceDE w:val="0"/>
              <w:autoSpaceDN w:val="0"/>
              <w:adjustRightInd w:val="0"/>
              <w:spacing w:after="0"/>
              <w:jc w:val="both"/>
              <w:rPr>
                <w:rFonts w:ascii="Arial" w:hAnsi="Arial" w:cs="Arial"/>
                <w:color w:val="000000"/>
                <w:sz w:val="20"/>
                <w:lang w:val="en-GB"/>
              </w:rPr>
            </w:pPr>
            <w:r>
              <w:rPr>
                <w:rFonts w:ascii="Arial" w:hAnsi="Arial" w:cs="Arial"/>
                <w:b/>
                <w:bCs/>
                <w:color w:val="000000"/>
                <w:sz w:val="20"/>
                <w:lang w:val="en-GB"/>
              </w:rPr>
              <w:t xml:space="preserve">B) </w:t>
            </w:r>
            <w:r w:rsidR="00821668" w:rsidRPr="00370677">
              <w:rPr>
                <w:rFonts w:ascii="Arial" w:hAnsi="Arial" w:cs="Arial"/>
                <w:b/>
                <w:bCs/>
                <w:color w:val="000000"/>
                <w:sz w:val="20"/>
                <w:lang w:val="en-GB"/>
              </w:rPr>
              <w:t xml:space="preserve">Secondary care teams are responsible for carrying out annual physical health assessments and follow-up care for: </w:t>
            </w:r>
          </w:p>
          <w:p w:rsidR="00821668" w:rsidRPr="00370677" w:rsidRDefault="00821668" w:rsidP="00CD4F14">
            <w:pPr>
              <w:autoSpaceDE w:val="0"/>
              <w:autoSpaceDN w:val="0"/>
              <w:adjustRightInd w:val="0"/>
              <w:spacing w:after="0"/>
              <w:jc w:val="both"/>
              <w:rPr>
                <w:rFonts w:ascii="Arial" w:hAnsi="Arial" w:cs="Arial"/>
                <w:color w:val="000000"/>
                <w:sz w:val="20"/>
                <w:lang w:val="en-GB"/>
              </w:rPr>
            </w:pPr>
            <w:r w:rsidRPr="00370677">
              <w:rPr>
                <w:rFonts w:ascii="Arial" w:hAnsi="Arial" w:cs="Arial"/>
                <w:color w:val="000000"/>
                <w:sz w:val="20"/>
                <w:lang w:val="en-GB"/>
              </w:rPr>
              <w:t xml:space="preserve">1. patients with SMI under care of a mental health team for less than 12 months and/or whose condition has not yet stabilised </w:t>
            </w:r>
          </w:p>
          <w:p w:rsidR="00821668" w:rsidRPr="00370677" w:rsidRDefault="00821668" w:rsidP="00CD4F14">
            <w:pPr>
              <w:autoSpaceDE w:val="0"/>
              <w:autoSpaceDN w:val="0"/>
              <w:adjustRightInd w:val="0"/>
              <w:spacing w:after="0"/>
              <w:jc w:val="both"/>
              <w:rPr>
                <w:rFonts w:ascii="Arial" w:hAnsi="Arial" w:cs="Arial"/>
                <w:color w:val="000000"/>
                <w:sz w:val="20"/>
                <w:lang w:val="en-GB"/>
              </w:rPr>
            </w:pPr>
            <w:r w:rsidRPr="00370677">
              <w:rPr>
                <w:rFonts w:ascii="Arial" w:hAnsi="Arial" w:cs="Arial"/>
                <w:color w:val="000000"/>
                <w:sz w:val="20"/>
                <w:lang w:val="en-GB"/>
              </w:rPr>
              <w:t>2. inpatients</w:t>
            </w:r>
          </w:p>
          <w:p w:rsidR="00821668" w:rsidRPr="00370677" w:rsidRDefault="00821668" w:rsidP="00CD4F14">
            <w:pPr>
              <w:autoSpaceDE w:val="0"/>
              <w:autoSpaceDN w:val="0"/>
              <w:adjustRightInd w:val="0"/>
              <w:spacing w:after="0"/>
              <w:jc w:val="both"/>
              <w:rPr>
                <w:rFonts w:ascii="Arial" w:hAnsi="Arial" w:cs="Arial"/>
                <w:color w:val="000000"/>
                <w:sz w:val="20"/>
                <w:lang w:val="en-GB"/>
              </w:rPr>
            </w:pPr>
          </w:p>
          <w:p w:rsidR="00AF2ECB" w:rsidRDefault="00BE31E9" w:rsidP="00CD4F14">
            <w:pPr>
              <w:autoSpaceDE w:val="0"/>
              <w:autoSpaceDN w:val="0"/>
              <w:adjustRightInd w:val="0"/>
              <w:spacing w:after="0"/>
              <w:jc w:val="both"/>
              <w:rPr>
                <w:rFonts w:ascii="Arial" w:hAnsi="Arial" w:cs="Arial"/>
                <w:b/>
                <w:bCs/>
                <w:sz w:val="20"/>
              </w:rPr>
            </w:pPr>
            <w:r>
              <w:rPr>
                <w:rFonts w:ascii="Arial" w:hAnsi="Arial" w:cs="Arial"/>
                <w:b/>
                <w:bCs/>
                <w:sz w:val="20"/>
              </w:rPr>
              <w:t>Delivering a</w:t>
            </w:r>
            <w:r w:rsidR="00AF2ECB" w:rsidRPr="00370677">
              <w:rPr>
                <w:rFonts w:ascii="Arial" w:hAnsi="Arial" w:cs="Arial"/>
                <w:b/>
                <w:bCs/>
                <w:sz w:val="20"/>
              </w:rPr>
              <w:t xml:space="preserve"> comprehensive physical healthcare </w:t>
            </w:r>
            <w:r w:rsidR="005C6CF9" w:rsidRPr="00370677">
              <w:rPr>
                <w:rFonts w:ascii="Arial" w:hAnsi="Arial" w:cs="Arial"/>
                <w:b/>
                <w:bCs/>
                <w:sz w:val="20"/>
              </w:rPr>
              <w:t xml:space="preserve">approach </w:t>
            </w:r>
            <w:r w:rsidR="00AF2ECB" w:rsidRPr="00370677">
              <w:rPr>
                <w:rFonts w:ascii="Arial" w:hAnsi="Arial" w:cs="Arial"/>
                <w:b/>
                <w:bCs/>
                <w:sz w:val="20"/>
              </w:rPr>
              <w:t>for people with SMI:</w:t>
            </w:r>
          </w:p>
          <w:p w:rsidR="00BE31E9" w:rsidRPr="00BE31E9" w:rsidRDefault="00BE31E9" w:rsidP="00CD4F14">
            <w:pPr>
              <w:autoSpaceDE w:val="0"/>
              <w:autoSpaceDN w:val="0"/>
              <w:adjustRightInd w:val="0"/>
              <w:spacing w:after="0"/>
              <w:jc w:val="both"/>
              <w:rPr>
                <w:rFonts w:ascii="Arial" w:hAnsi="Arial" w:cs="Arial"/>
                <w:sz w:val="20"/>
              </w:rPr>
            </w:pPr>
            <w:r w:rsidRPr="00BE31E9">
              <w:rPr>
                <w:rFonts w:ascii="Arial" w:hAnsi="Arial" w:cs="Arial"/>
                <w:sz w:val="20"/>
              </w:rPr>
              <w:t xml:space="preserve">This service will support and enable delivery of A within </w:t>
            </w:r>
            <w:r>
              <w:rPr>
                <w:rFonts w:ascii="Arial" w:hAnsi="Arial" w:cs="Arial"/>
                <w:sz w:val="20"/>
              </w:rPr>
              <w:t>P</w:t>
            </w:r>
            <w:r w:rsidRPr="00BE31E9">
              <w:rPr>
                <w:rFonts w:ascii="Arial" w:hAnsi="Arial" w:cs="Arial"/>
                <w:sz w:val="20"/>
              </w:rPr>
              <w:t xml:space="preserve">rimary Care and B in </w:t>
            </w:r>
            <w:r>
              <w:rPr>
                <w:rFonts w:ascii="Arial" w:hAnsi="Arial" w:cs="Arial"/>
                <w:sz w:val="20"/>
              </w:rPr>
              <w:t>S</w:t>
            </w:r>
            <w:r w:rsidRPr="00BE31E9">
              <w:rPr>
                <w:rFonts w:ascii="Arial" w:hAnsi="Arial" w:cs="Arial"/>
                <w:sz w:val="20"/>
              </w:rPr>
              <w:t>econdary Care</w:t>
            </w:r>
            <w:r w:rsidR="00132965">
              <w:rPr>
                <w:rFonts w:ascii="Arial" w:hAnsi="Arial" w:cs="Arial"/>
                <w:sz w:val="20"/>
              </w:rPr>
              <w:t xml:space="preserve"> through dedicated provision of HCA/nursing input to PCN’s/GP Clinics and GHC Community teams.</w:t>
            </w:r>
          </w:p>
          <w:p w:rsidR="00BE31E9" w:rsidRDefault="00BE31E9" w:rsidP="00CD4F14">
            <w:pPr>
              <w:autoSpaceDE w:val="0"/>
              <w:autoSpaceDN w:val="0"/>
              <w:adjustRightInd w:val="0"/>
              <w:spacing w:after="0"/>
              <w:jc w:val="both"/>
              <w:rPr>
                <w:rFonts w:ascii="Arial" w:hAnsi="Arial" w:cs="Arial"/>
                <w:color w:val="000000"/>
                <w:sz w:val="20"/>
                <w:lang w:val="en-GB"/>
              </w:rPr>
            </w:pPr>
          </w:p>
          <w:p w:rsidR="00AF2ECB" w:rsidRPr="00370677" w:rsidRDefault="00AF2ECB" w:rsidP="00CD4F14">
            <w:pPr>
              <w:autoSpaceDE w:val="0"/>
              <w:autoSpaceDN w:val="0"/>
              <w:adjustRightInd w:val="0"/>
              <w:spacing w:after="0"/>
              <w:jc w:val="both"/>
              <w:rPr>
                <w:rFonts w:ascii="Arial" w:hAnsi="Arial" w:cs="Arial"/>
                <w:color w:val="000000"/>
                <w:sz w:val="20"/>
                <w:lang w:val="en-GB"/>
              </w:rPr>
            </w:pPr>
            <w:r w:rsidRPr="00370677">
              <w:rPr>
                <w:rFonts w:ascii="Arial" w:hAnsi="Arial" w:cs="Arial"/>
                <w:color w:val="000000"/>
                <w:sz w:val="20"/>
                <w:lang w:val="en-GB"/>
              </w:rPr>
              <w:t xml:space="preserve">Accessible, </w:t>
            </w:r>
            <w:r w:rsidR="00BE31E9" w:rsidRPr="00370677">
              <w:rPr>
                <w:rFonts w:ascii="Arial" w:hAnsi="Arial" w:cs="Arial"/>
                <w:color w:val="000000"/>
                <w:sz w:val="20"/>
                <w:lang w:val="en-GB"/>
              </w:rPr>
              <w:t>comprehensive,</w:t>
            </w:r>
            <w:r w:rsidRPr="00370677">
              <w:rPr>
                <w:rFonts w:ascii="Arial" w:hAnsi="Arial" w:cs="Arial"/>
                <w:color w:val="000000"/>
                <w:sz w:val="20"/>
                <w:lang w:val="en-GB"/>
              </w:rPr>
              <w:t xml:space="preserve"> and evidence-based physical healthcare includes three key elements: </w:t>
            </w:r>
          </w:p>
          <w:p w:rsidR="00AF2ECB" w:rsidRPr="00370677" w:rsidRDefault="00AF2ECB" w:rsidP="00CD4F14">
            <w:pPr>
              <w:autoSpaceDE w:val="0"/>
              <w:autoSpaceDN w:val="0"/>
              <w:adjustRightInd w:val="0"/>
              <w:spacing w:after="0"/>
              <w:jc w:val="both"/>
              <w:rPr>
                <w:rFonts w:ascii="Arial" w:hAnsi="Arial" w:cs="Arial"/>
                <w:b/>
                <w:color w:val="000000"/>
                <w:sz w:val="20"/>
                <w:lang w:val="en-GB"/>
              </w:rPr>
            </w:pPr>
            <w:r w:rsidRPr="00370677">
              <w:rPr>
                <w:rFonts w:ascii="Arial" w:hAnsi="Arial" w:cs="Arial"/>
                <w:b/>
                <w:bCs/>
                <w:color w:val="000000"/>
                <w:sz w:val="20"/>
                <w:lang w:val="en-GB"/>
              </w:rPr>
              <w:t>1. Completion of recommended physical health assessments</w:t>
            </w:r>
            <w:r w:rsidR="00B7308D" w:rsidRPr="00370677">
              <w:rPr>
                <w:rFonts w:ascii="Arial" w:hAnsi="Arial" w:cs="Arial"/>
                <w:b/>
                <w:bCs/>
                <w:color w:val="000000"/>
                <w:sz w:val="20"/>
                <w:lang w:val="en-GB"/>
              </w:rPr>
              <w:t>:</w:t>
            </w:r>
            <w:r w:rsidRPr="00370677">
              <w:rPr>
                <w:rFonts w:ascii="Arial" w:hAnsi="Arial" w:cs="Arial"/>
                <w:b/>
                <w:bCs/>
                <w:color w:val="000000"/>
                <w:sz w:val="20"/>
                <w:lang w:val="en-GB"/>
              </w:rPr>
              <w:t xml:space="preserve"> </w:t>
            </w:r>
          </w:p>
          <w:p w:rsidR="00AF2ECB" w:rsidRPr="00370677" w:rsidRDefault="00AF2ECB" w:rsidP="00CD4F14">
            <w:pPr>
              <w:autoSpaceDE w:val="0"/>
              <w:autoSpaceDN w:val="0"/>
              <w:adjustRightInd w:val="0"/>
              <w:spacing w:after="0"/>
              <w:jc w:val="both"/>
              <w:rPr>
                <w:rFonts w:ascii="Arial" w:hAnsi="Arial" w:cs="Arial"/>
                <w:color w:val="000000"/>
                <w:sz w:val="20"/>
                <w:lang w:val="en-GB"/>
              </w:rPr>
            </w:pPr>
            <w:r w:rsidRPr="00370677">
              <w:rPr>
                <w:rFonts w:ascii="Arial" w:hAnsi="Arial" w:cs="Arial"/>
                <w:color w:val="000000"/>
                <w:sz w:val="20"/>
                <w:lang w:val="en-GB"/>
              </w:rPr>
              <w:t xml:space="preserve">All adults on the SMI register should receive the full list of recommended physical health assessments as part of a routine check at least annually (NICE clinical guidelines </w:t>
            </w:r>
            <w:r w:rsidRPr="00370677">
              <w:rPr>
                <w:rFonts w:ascii="Arial" w:hAnsi="Arial" w:cs="Arial"/>
                <w:b/>
                <w:bCs/>
                <w:color w:val="000000"/>
                <w:sz w:val="20"/>
                <w:lang w:val="en-GB"/>
              </w:rPr>
              <w:t xml:space="preserve">CG185 </w:t>
            </w:r>
            <w:r w:rsidRPr="00370677">
              <w:rPr>
                <w:rFonts w:ascii="Arial" w:hAnsi="Arial" w:cs="Arial"/>
                <w:color w:val="000000"/>
                <w:sz w:val="20"/>
                <w:lang w:val="en-GB"/>
              </w:rPr>
              <w:t xml:space="preserve">and </w:t>
            </w:r>
            <w:r w:rsidRPr="00370677">
              <w:rPr>
                <w:rFonts w:ascii="Arial" w:hAnsi="Arial" w:cs="Arial"/>
                <w:b/>
                <w:bCs/>
                <w:color w:val="000000"/>
                <w:sz w:val="20"/>
                <w:lang w:val="en-GB"/>
              </w:rPr>
              <w:t>CG178</w:t>
            </w:r>
            <w:r w:rsidRPr="00370677">
              <w:rPr>
                <w:rFonts w:ascii="Arial" w:hAnsi="Arial" w:cs="Arial"/>
                <w:color w:val="000000"/>
                <w:sz w:val="20"/>
                <w:lang w:val="en-GB"/>
              </w:rPr>
              <w:t xml:space="preserve">). Assessments should be undertaken more frequently as required: </w:t>
            </w:r>
          </w:p>
          <w:p w:rsidR="00AF2ECB" w:rsidRPr="00370677" w:rsidRDefault="00AF2ECB" w:rsidP="00CD4F14">
            <w:pPr>
              <w:autoSpaceDE w:val="0"/>
              <w:autoSpaceDN w:val="0"/>
              <w:adjustRightInd w:val="0"/>
              <w:spacing w:after="21"/>
              <w:jc w:val="both"/>
              <w:rPr>
                <w:rFonts w:ascii="Arial" w:hAnsi="Arial" w:cs="Arial"/>
                <w:color w:val="000000"/>
                <w:sz w:val="20"/>
                <w:lang w:val="en-GB"/>
              </w:rPr>
            </w:pPr>
            <w:r w:rsidRPr="00370677">
              <w:rPr>
                <w:rFonts w:ascii="Arial" w:hAnsi="Arial" w:cs="Arial"/>
                <w:color w:val="000000"/>
                <w:sz w:val="20"/>
                <w:lang w:val="en-GB"/>
              </w:rPr>
              <w:t xml:space="preserve">a) for the purposes of monitoring specific antipsychotics or other medications (local policies and procedures may apply according to local Drug and Therapeutic Monitoring Committee); or </w:t>
            </w:r>
          </w:p>
          <w:p w:rsidR="00AF2ECB" w:rsidRPr="00370677" w:rsidRDefault="00AF2ECB" w:rsidP="00CD4F14">
            <w:pPr>
              <w:autoSpaceDE w:val="0"/>
              <w:autoSpaceDN w:val="0"/>
              <w:adjustRightInd w:val="0"/>
              <w:spacing w:after="0"/>
              <w:jc w:val="both"/>
              <w:rPr>
                <w:rFonts w:ascii="Arial" w:hAnsi="Arial" w:cs="Arial"/>
                <w:color w:val="000000"/>
                <w:sz w:val="20"/>
                <w:lang w:val="en-GB"/>
              </w:rPr>
            </w:pPr>
            <w:r w:rsidRPr="00370677">
              <w:rPr>
                <w:rFonts w:ascii="Arial" w:hAnsi="Arial" w:cs="Arial"/>
                <w:color w:val="000000"/>
                <w:sz w:val="20"/>
                <w:lang w:val="en-GB"/>
              </w:rPr>
              <w:t xml:space="preserve">b) </w:t>
            </w:r>
            <w:r w:rsidR="00CD4F14" w:rsidRPr="00370677">
              <w:rPr>
                <w:rFonts w:ascii="Arial" w:hAnsi="Arial" w:cs="Arial"/>
                <w:color w:val="000000"/>
                <w:sz w:val="20"/>
                <w:lang w:val="en-GB"/>
              </w:rPr>
              <w:t>Where</w:t>
            </w:r>
            <w:r w:rsidRPr="00370677">
              <w:rPr>
                <w:rFonts w:ascii="Arial" w:hAnsi="Arial" w:cs="Arial"/>
                <w:color w:val="000000"/>
                <w:sz w:val="20"/>
                <w:lang w:val="en-GB"/>
              </w:rPr>
              <w:t xml:space="preserve"> a significant physical illness or risk of a physical illness has already been identified (NICE clinical guideline </w:t>
            </w:r>
            <w:r w:rsidRPr="00370677">
              <w:rPr>
                <w:rFonts w:ascii="Arial" w:hAnsi="Arial" w:cs="Arial"/>
                <w:b/>
                <w:bCs/>
                <w:color w:val="000000"/>
                <w:sz w:val="20"/>
                <w:lang w:val="en-GB"/>
              </w:rPr>
              <w:t>CG120</w:t>
            </w:r>
            <w:r w:rsidRPr="00370677">
              <w:rPr>
                <w:rFonts w:ascii="Arial" w:hAnsi="Arial" w:cs="Arial"/>
                <w:color w:val="000000"/>
                <w:sz w:val="20"/>
                <w:lang w:val="en-GB"/>
              </w:rPr>
              <w:t>)</w:t>
            </w:r>
            <w:r w:rsidRPr="00370677">
              <w:rPr>
                <w:rFonts w:ascii="Arial" w:hAnsi="Arial" w:cs="Arial"/>
                <w:i/>
                <w:iCs/>
                <w:color w:val="000000"/>
                <w:sz w:val="20"/>
                <w:lang w:val="en-GB"/>
              </w:rPr>
              <w:t xml:space="preserve">. </w:t>
            </w:r>
          </w:p>
          <w:p w:rsidR="00AF2ECB" w:rsidRPr="00370677" w:rsidRDefault="00AF2ECB" w:rsidP="00CD4F14">
            <w:pPr>
              <w:autoSpaceDE w:val="0"/>
              <w:autoSpaceDN w:val="0"/>
              <w:adjustRightInd w:val="0"/>
              <w:spacing w:after="0"/>
              <w:jc w:val="both"/>
              <w:rPr>
                <w:rFonts w:ascii="Arial" w:hAnsi="Arial" w:cs="Arial"/>
                <w:color w:val="000000"/>
                <w:sz w:val="20"/>
                <w:lang w:val="en-GB"/>
              </w:rPr>
            </w:pPr>
          </w:p>
          <w:p w:rsidR="00AF2ECB" w:rsidRPr="00370677" w:rsidRDefault="00AF2ECB" w:rsidP="00DE1EDB">
            <w:pPr>
              <w:autoSpaceDE w:val="0"/>
              <w:autoSpaceDN w:val="0"/>
              <w:adjustRightInd w:val="0"/>
              <w:spacing w:after="0"/>
              <w:jc w:val="both"/>
              <w:rPr>
                <w:rFonts w:ascii="Arial" w:hAnsi="Arial" w:cs="Arial"/>
                <w:sz w:val="20"/>
                <w:lang w:val="en-GB"/>
              </w:rPr>
            </w:pPr>
            <w:r w:rsidRPr="00370677">
              <w:rPr>
                <w:rFonts w:ascii="Arial" w:hAnsi="Arial" w:cs="Arial"/>
                <w:color w:val="000000"/>
                <w:sz w:val="20"/>
                <w:lang w:val="en-GB"/>
              </w:rPr>
              <w:t xml:space="preserve">Figure 1 </w:t>
            </w:r>
            <w:r w:rsidR="00892A66" w:rsidRPr="00370677">
              <w:rPr>
                <w:rFonts w:ascii="Arial" w:hAnsi="Arial" w:cs="Arial"/>
                <w:color w:val="000000"/>
                <w:sz w:val="20"/>
                <w:lang w:val="en-GB"/>
              </w:rPr>
              <w:t xml:space="preserve">(below) </w:t>
            </w:r>
            <w:r w:rsidRPr="00370677">
              <w:rPr>
                <w:rFonts w:ascii="Arial" w:hAnsi="Arial" w:cs="Arial"/>
                <w:color w:val="000000"/>
                <w:sz w:val="20"/>
                <w:lang w:val="en-GB"/>
              </w:rPr>
              <w:t xml:space="preserve">provides a summary of the recommended physical health assessments for people living with SMI, which has been developed with the input of a clinical reference group. A comprehensive physical health check includes </w:t>
            </w:r>
            <w:r w:rsidR="00BE31E9" w:rsidRPr="00370677">
              <w:rPr>
                <w:rFonts w:ascii="Arial" w:hAnsi="Arial" w:cs="Arial"/>
                <w:color w:val="000000"/>
                <w:sz w:val="20"/>
                <w:lang w:val="en-GB"/>
              </w:rPr>
              <w:t>several</w:t>
            </w:r>
            <w:r w:rsidRPr="00370677">
              <w:rPr>
                <w:rFonts w:ascii="Arial" w:hAnsi="Arial" w:cs="Arial"/>
                <w:color w:val="000000"/>
                <w:sz w:val="20"/>
                <w:lang w:val="en-GB"/>
              </w:rPr>
              <w:t xml:space="preserve"> assessments not currently featured within the </w:t>
            </w:r>
            <w:r w:rsidRPr="00370677">
              <w:rPr>
                <w:rFonts w:ascii="Arial" w:hAnsi="Arial" w:cs="Arial"/>
                <w:bCs/>
                <w:color w:val="000000"/>
                <w:sz w:val="20"/>
                <w:lang w:val="en-GB"/>
              </w:rPr>
              <w:t>Qual</w:t>
            </w:r>
            <w:r w:rsidR="0028197B" w:rsidRPr="00370677">
              <w:rPr>
                <w:rFonts w:ascii="Arial" w:hAnsi="Arial" w:cs="Arial"/>
                <w:bCs/>
                <w:color w:val="000000"/>
                <w:sz w:val="20"/>
                <w:lang w:val="en-GB"/>
              </w:rPr>
              <w:t>ity and Outcomes Framework for Primary C</w:t>
            </w:r>
            <w:r w:rsidRPr="00370677">
              <w:rPr>
                <w:rFonts w:ascii="Arial" w:hAnsi="Arial" w:cs="Arial"/>
                <w:bCs/>
                <w:color w:val="000000"/>
                <w:sz w:val="20"/>
                <w:lang w:val="en-GB"/>
              </w:rPr>
              <w:t>are</w:t>
            </w:r>
            <w:r w:rsidRPr="00370677">
              <w:rPr>
                <w:rFonts w:ascii="Arial" w:hAnsi="Arial" w:cs="Arial"/>
                <w:color w:val="000000"/>
                <w:sz w:val="20"/>
                <w:lang w:val="en-GB"/>
              </w:rPr>
              <w:t xml:space="preserve">. It builds upon the </w:t>
            </w:r>
            <w:r w:rsidRPr="00370677">
              <w:rPr>
                <w:rFonts w:ascii="Arial" w:hAnsi="Arial" w:cs="Arial"/>
                <w:b/>
                <w:bCs/>
                <w:color w:val="000000"/>
                <w:sz w:val="20"/>
                <w:lang w:val="en-GB"/>
              </w:rPr>
              <w:t>Lester Positive Cardio</w:t>
            </w:r>
            <w:r w:rsidR="00892A66" w:rsidRPr="00370677">
              <w:rPr>
                <w:rFonts w:ascii="Arial" w:hAnsi="Arial" w:cs="Arial"/>
                <w:b/>
                <w:bCs/>
                <w:color w:val="000000"/>
                <w:sz w:val="20"/>
                <w:lang w:val="en-GB"/>
              </w:rPr>
              <w:t>-</w:t>
            </w:r>
            <w:r w:rsidRPr="00370677">
              <w:rPr>
                <w:rFonts w:ascii="Arial" w:hAnsi="Arial" w:cs="Arial"/>
                <w:b/>
                <w:bCs/>
                <w:color w:val="000000"/>
                <w:sz w:val="20"/>
                <w:lang w:val="en-GB"/>
              </w:rPr>
              <w:t xml:space="preserve">metabolic Health Resource </w:t>
            </w:r>
            <w:r w:rsidR="00892A66" w:rsidRPr="00370677">
              <w:rPr>
                <w:rFonts w:ascii="Arial" w:hAnsi="Arial" w:cs="Arial"/>
                <w:color w:val="000000"/>
                <w:sz w:val="20"/>
                <w:lang w:val="en-GB"/>
              </w:rPr>
              <w:t>[</w:t>
            </w:r>
            <w:r w:rsidR="00F01F01">
              <w:rPr>
                <w:rFonts w:ascii="Arial" w:hAnsi="Arial" w:cs="Arial"/>
                <w:color w:val="000000"/>
                <w:sz w:val="20"/>
                <w:lang w:val="en-GB"/>
              </w:rPr>
              <w:t>7</w:t>
            </w:r>
            <w:r w:rsidR="00892A66" w:rsidRPr="00370677">
              <w:rPr>
                <w:rFonts w:ascii="Arial" w:hAnsi="Arial" w:cs="Arial"/>
                <w:color w:val="000000"/>
                <w:sz w:val="20"/>
                <w:lang w:val="en-GB"/>
              </w:rPr>
              <w:t xml:space="preserve">] </w:t>
            </w:r>
            <w:r w:rsidR="00DE1EDB" w:rsidRPr="00370677">
              <w:rPr>
                <w:rFonts w:ascii="Arial" w:hAnsi="Arial" w:cs="Arial"/>
                <w:color w:val="000000"/>
                <w:sz w:val="20"/>
                <w:lang w:val="en-GB"/>
              </w:rPr>
              <w:t xml:space="preserve">for use in secondary care </w:t>
            </w:r>
            <w:r w:rsidRPr="00370677">
              <w:rPr>
                <w:rFonts w:ascii="Arial" w:hAnsi="Arial" w:cs="Arial"/>
                <w:color w:val="000000"/>
                <w:sz w:val="20"/>
                <w:lang w:val="en-GB"/>
              </w:rPr>
              <w:t xml:space="preserve">and the </w:t>
            </w:r>
            <w:r w:rsidRPr="00370677">
              <w:rPr>
                <w:rFonts w:ascii="Arial" w:hAnsi="Arial" w:cs="Arial"/>
                <w:b/>
                <w:bCs/>
                <w:color w:val="000000"/>
                <w:sz w:val="20"/>
                <w:lang w:val="en-GB"/>
              </w:rPr>
              <w:t xml:space="preserve">NHS Health Check </w:t>
            </w:r>
            <w:r w:rsidR="00892A66" w:rsidRPr="00370677">
              <w:rPr>
                <w:rFonts w:ascii="Arial" w:hAnsi="Arial" w:cs="Arial"/>
                <w:color w:val="000000"/>
                <w:sz w:val="20"/>
                <w:lang w:val="en-GB"/>
              </w:rPr>
              <w:t>[</w:t>
            </w:r>
            <w:r w:rsidR="00F01F01">
              <w:rPr>
                <w:rFonts w:ascii="Arial" w:hAnsi="Arial" w:cs="Arial"/>
                <w:color w:val="000000"/>
                <w:sz w:val="20"/>
                <w:lang w:val="en-GB"/>
              </w:rPr>
              <w:t>8</w:t>
            </w:r>
            <w:r w:rsidR="00892A66" w:rsidRPr="00370677">
              <w:rPr>
                <w:rFonts w:ascii="Arial" w:hAnsi="Arial" w:cs="Arial"/>
                <w:color w:val="000000"/>
                <w:sz w:val="20"/>
                <w:lang w:val="en-GB"/>
              </w:rPr>
              <w:t>] in Primary C</w:t>
            </w:r>
            <w:r w:rsidRPr="00370677">
              <w:rPr>
                <w:rFonts w:ascii="Arial" w:hAnsi="Arial" w:cs="Arial"/>
                <w:color w:val="000000"/>
                <w:sz w:val="20"/>
                <w:lang w:val="en-GB"/>
              </w:rPr>
              <w:t>are</w:t>
            </w:r>
            <w:r w:rsidR="00892A66" w:rsidRPr="00370677">
              <w:rPr>
                <w:rFonts w:ascii="Arial" w:hAnsi="Arial" w:cs="Arial"/>
                <w:color w:val="000000"/>
                <w:sz w:val="20"/>
                <w:lang w:val="en-GB"/>
              </w:rPr>
              <w:t>.</w:t>
            </w:r>
            <w:r w:rsidRPr="00370677">
              <w:rPr>
                <w:rFonts w:ascii="Arial" w:hAnsi="Arial" w:cs="Arial"/>
                <w:color w:val="000000"/>
                <w:sz w:val="20"/>
                <w:lang w:val="en-GB"/>
              </w:rPr>
              <w:t xml:space="preserve"> </w:t>
            </w:r>
          </w:p>
          <w:p w:rsidR="00AF2ECB" w:rsidRPr="00370677" w:rsidRDefault="00AF2ECB" w:rsidP="00CD4F14">
            <w:pPr>
              <w:autoSpaceDE w:val="0"/>
              <w:autoSpaceDN w:val="0"/>
              <w:adjustRightInd w:val="0"/>
              <w:spacing w:after="0"/>
              <w:jc w:val="both"/>
              <w:rPr>
                <w:rFonts w:ascii="Arial" w:hAnsi="Arial" w:cs="Arial"/>
                <w:sz w:val="20"/>
                <w:lang w:val="en-GB"/>
              </w:rPr>
            </w:pPr>
          </w:p>
          <w:p w:rsidR="00AF2ECB" w:rsidRPr="00370677" w:rsidRDefault="00AF2ECB" w:rsidP="00892A66">
            <w:pPr>
              <w:pageBreakBefore/>
              <w:autoSpaceDE w:val="0"/>
              <w:autoSpaceDN w:val="0"/>
              <w:adjustRightInd w:val="0"/>
              <w:spacing w:after="0"/>
              <w:jc w:val="both"/>
              <w:rPr>
                <w:rFonts w:ascii="Arial" w:hAnsi="Arial" w:cs="Arial"/>
                <w:sz w:val="20"/>
                <w:lang w:val="en-GB"/>
              </w:rPr>
            </w:pPr>
            <w:r w:rsidRPr="00370677">
              <w:rPr>
                <w:rFonts w:ascii="Arial" w:hAnsi="Arial" w:cs="Arial"/>
                <w:sz w:val="20"/>
                <w:lang w:val="en-GB"/>
              </w:rPr>
              <w:t>The recommended assessments incl</w:t>
            </w:r>
            <w:r w:rsidR="00892A66" w:rsidRPr="00370677">
              <w:rPr>
                <w:rFonts w:ascii="Arial" w:hAnsi="Arial" w:cs="Arial"/>
                <w:sz w:val="20"/>
                <w:lang w:val="en-GB"/>
              </w:rPr>
              <w:t>ude cardiovascular risk scoring;</w:t>
            </w:r>
            <w:r w:rsidRPr="00370677">
              <w:rPr>
                <w:rFonts w:ascii="Arial" w:hAnsi="Arial" w:cs="Arial"/>
                <w:sz w:val="20"/>
                <w:lang w:val="en-GB"/>
              </w:rPr>
              <w:t xml:space="preserve"> however, it is important to note that existing cardiovascular disease risk scores can underestima</w:t>
            </w:r>
            <w:r w:rsidR="00892A66" w:rsidRPr="00370677">
              <w:rPr>
                <w:rFonts w:ascii="Arial" w:hAnsi="Arial" w:cs="Arial"/>
                <w:sz w:val="20"/>
                <w:lang w:val="en-GB"/>
              </w:rPr>
              <w:t xml:space="preserve">te risk in those with psychosis. </w:t>
            </w:r>
            <w:r w:rsidRPr="00370677">
              <w:rPr>
                <w:rFonts w:ascii="Arial" w:hAnsi="Arial" w:cs="Arial"/>
                <w:sz w:val="20"/>
                <w:lang w:val="en-GB"/>
              </w:rPr>
              <w:t xml:space="preserve">The recommended physical health assessment aligns to the </w:t>
            </w:r>
            <w:r w:rsidR="00892A66" w:rsidRPr="00370677">
              <w:rPr>
                <w:rFonts w:ascii="Arial" w:hAnsi="Arial" w:cs="Arial"/>
                <w:b/>
                <w:bCs/>
                <w:sz w:val="20"/>
                <w:lang w:val="en-GB"/>
              </w:rPr>
              <w:t>NHS Health Check,</w:t>
            </w:r>
            <w:r w:rsidRPr="00370677">
              <w:rPr>
                <w:rFonts w:ascii="Arial" w:hAnsi="Arial" w:cs="Arial"/>
                <w:sz w:val="20"/>
                <w:lang w:val="en-GB"/>
              </w:rPr>
              <w:t xml:space="preserve"> but unlike the NHS Health Check it should be offered annually to all age groups (rather than every 4 years to people aged 40-74). In addition to the NHS Health Check assessments the physical health assessment for people with SMI should </w:t>
            </w:r>
            <w:r w:rsidR="00BE31E9" w:rsidRPr="00370677">
              <w:rPr>
                <w:rFonts w:ascii="Arial" w:hAnsi="Arial" w:cs="Arial"/>
                <w:sz w:val="20"/>
                <w:lang w:val="en-GB"/>
              </w:rPr>
              <w:t>include</w:t>
            </w:r>
            <w:r w:rsidRPr="00370677">
              <w:rPr>
                <w:rFonts w:ascii="Arial" w:hAnsi="Arial" w:cs="Arial"/>
                <w:sz w:val="20"/>
                <w:lang w:val="en-GB"/>
              </w:rPr>
              <w:t xml:space="preserve"> relevant national screening and immunisation programmes, as recommended by Public Health England (PHE), medicines reconciliation, and additional general physical health enquiry into sexual health, oral health and substance misuse. </w:t>
            </w:r>
          </w:p>
          <w:p w:rsidR="00AF2ECB" w:rsidRPr="00370677" w:rsidRDefault="00AF2ECB" w:rsidP="00CD4F14">
            <w:pPr>
              <w:autoSpaceDE w:val="0"/>
              <w:autoSpaceDN w:val="0"/>
              <w:adjustRightInd w:val="0"/>
              <w:spacing w:after="0"/>
              <w:jc w:val="both"/>
              <w:rPr>
                <w:rFonts w:ascii="Arial" w:hAnsi="Arial" w:cs="Arial"/>
                <w:sz w:val="20"/>
                <w:lang w:val="en-GB"/>
              </w:rPr>
            </w:pPr>
            <w:r w:rsidRPr="00370677">
              <w:rPr>
                <w:rFonts w:ascii="Arial" w:hAnsi="Arial" w:cs="Arial"/>
                <w:sz w:val="20"/>
                <w:lang w:val="en-GB"/>
              </w:rPr>
              <w:t>All physical health assessment results and agreed actions are to be entered into the patient electronic record.</w:t>
            </w:r>
          </w:p>
          <w:p w:rsidR="00B7308D" w:rsidRPr="00370677" w:rsidRDefault="00B7308D" w:rsidP="00CD4F14">
            <w:pPr>
              <w:autoSpaceDE w:val="0"/>
              <w:autoSpaceDN w:val="0"/>
              <w:adjustRightInd w:val="0"/>
              <w:spacing w:after="0"/>
              <w:jc w:val="both"/>
              <w:rPr>
                <w:rFonts w:ascii="Arial" w:hAnsi="Arial" w:cs="Arial"/>
                <w:sz w:val="20"/>
                <w:lang w:val="en-GB"/>
              </w:rPr>
            </w:pPr>
          </w:p>
          <w:p w:rsidR="00CD4F14" w:rsidRPr="00370677" w:rsidRDefault="005C6CF9" w:rsidP="00892A66">
            <w:pPr>
              <w:autoSpaceDE w:val="0"/>
              <w:autoSpaceDN w:val="0"/>
              <w:adjustRightInd w:val="0"/>
              <w:spacing w:after="0"/>
              <w:jc w:val="both"/>
              <w:rPr>
                <w:rFonts w:ascii="Arial" w:hAnsi="Arial" w:cs="Arial"/>
                <w:color w:val="000000"/>
                <w:sz w:val="20"/>
                <w:lang w:val="en-GB"/>
              </w:rPr>
            </w:pPr>
            <w:r w:rsidRPr="00370677">
              <w:rPr>
                <w:rFonts w:ascii="Arial" w:hAnsi="Arial" w:cs="Arial"/>
                <w:b/>
                <w:bCs/>
                <w:color w:val="000000"/>
                <w:sz w:val="20"/>
                <w:lang w:val="en-GB"/>
              </w:rPr>
              <w:t xml:space="preserve">2. </w:t>
            </w:r>
            <w:r w:rsidR="00CD4F14" w:rsidRPr="00370677">
              <w:rPr>
                <w:rFonts w:ascii="Arial" w:hAnsi="Arial" w:cs="Arial"/>
                <w:b/>
                <w:bCs/>
                <w:color w:val="000000"/>
                <w:sz w:val="20"/>
                <w:lang w:val="en-GB"/>
              </w:rPr>
              <w:t>Follow-up:</w:t>
            </w:r>
            <w:r w:rsidR="00CD4F14" w:rsidRPr="00370677">
              <w:rPr>
                <w:rFonts w:ascii="Arial" w:hAnsi="Arial" w:cs="Arial"/>
                <w:bCs/>
                <w:color w:val="000000"/>
                <w:sz w:val="20"/>
                <w:lang w:val="en-GB"/>
              </w:rPr>
              <w:t xml:space="preserve"> delivery of or referral to appropriate NICE concordant interventions: “don’t just screen, intervene”</w:t>
            </w:r>
            <w:r w:rsidR="0028197B" w:rsidRPr="00370677">
              <w:rPr>
                <w:rFonts w:ascii="Arial" w:hAnsi="Arial" w:cs="Arial"/>
                <w:bCs/>
                <w:color w:val="000000"/>
                <w:sz w:val="20"/>
                <w:lang w:val="en-GB"/>
              </w:rPr>
              <w:t>.</w:t>
            </w:r>
            <w:r w:rsidR="00CD4F14" w:rsidRPr="00370677">
              <w:rPr>
                <w:rFonts w:ascii="Arial" w:hAnsi="Arial" w:cs="Arial"/>
                <w:bCs/>
                <w:color w:val="000000"/>
                <w:sz w:val="20"/>
                <w:lang w:val="en-GB"/>
              </w:rPr>
              <w:t xml:space="preserve"> </w:t>
            </w:r>
            <w:r w:rsidR="00CD4F14" w:rsidRPr="00370677">
              <w:rPr>
                <w:rFonts w:ascii="Arial" w:hAnsi="Arial" w:cs="Arial"/>
                <w:color w:val="000000"/>
                <w:sz w:val="20"/>
                <w:lang w:val="en-GB"/>
              </w:rPr>
              <w:t xml:space="preserve">Appropriate evidence-based physical care interventions should be provided for all physical health risk(s) or conditions identified during the assessment including: </w:t>
            </w:r>
          </w:p>
          <w:p w:rsidR="00CD4F14" w:rsidRPr="00370677" w:rsidRDefault="00CD4F14" w:rsidP="00892A66">
            <w:pPr>
              <w:pStyle w:val="ListParagraph"/>
              <w:numPr>
                <w:ilvl w:val="0"/>
                <w:numId w:val="19"/>
              </w:numPr>
              <w:autoSpaceDE w:val="0"/>
              <w:autoSpaceDN w:val="0"/>
              <w:adjustRightInd w:val="0"/>
              <w:spacing w:after="32"/>
              <w:ind w:left="360"/>
              <w:jc w:val="both"/>
              <w:rPr>
                <w:rFonts w:ascii="Arial" w:hAnsi="Arial" w:cs="Arial"/>
                <w:color w:val="000000"/>
                <w:sz w:val="20"/>
                <w:szCs w:val="20"/>
              </w:rPr>
            </w:pPr>
            <w:r w:rsidRPr="00370677">
              <w:rPr>
                <w:rFonts w:ascii="Arial" w:hAnsi="Arial" w:cs="Arial"/>
                <w:color w:val="000000"/>
                <w:sz w:val="20"/>
                <w:szCs w:val="20"/>
              </w:rPr>
              <w:t xml:space="preserve">For alcohol and illicit/non-prescribed drug use: follow guidance on co-occurring substance misuse and SMI (NICE Clinical Guideline </w:t>
            </w:r>
            <w:r w:rsidRPr="00370677">
              <w:rPr>
                <w:rFonts w:ascii="Arial" w:hAnsi="Arial" w:cs="Arial"/>
                <w:b/>
                <w:bCs/>
                <w:color w:val="000000"/>
                <w:sz w:val="20"/>
                <w:szCs w:val="20"/>
              </w:rPr>
              <w:t>CG120</w:t>
            </w:r>
            <w:r w:rsidRPr="00370677">
              <w:rPr>
                <w:rFonts w:ascii="Arial" w:hAnsi="Arial" w:cs="Arial"/>
                <w:color w:val="000000"/>
                <w:sz w:val="20"/>
                <w:szCs w:val="20"/>
              </w:rPr>
              <w:t xml:space="preserve">). </w:t>
            </w:r>
          </w:p>
          <w:p w:rsidR="00CD4F14" w:rsidRPr="00370677" w:rsidRDefault="00CD4F14" w:rsidP="00892A66">
            <w:pPr>
              <w:pStyle w:val="ListParagraph"/>
              <w:numPr>
                <w:ilvl w:val="0"/>
                <w:numId w:val="19"/>
              </w:numPr>
              <w:autoSpaceDE w:val="0"/>
              <w:autoSpaceDN w:val="0"/>
              <w:adjustRightInd w:val="0"/>
              <w:spacing w:after="32"/>
              <w:ind w:left="360"/>
              <w:jc w:val="both"/>
              <w:rPr>
                <w:rFonts w:ascii="Arial" w:hAnsi="Arial" w:cs="Arial"/>
                <w:color w:val="000000"/>
                <w:sz w:val="20"/>
                <w:szCs w:val="20"/>
              </w:rPr>
            </w:pPr>
            <w:r w:rsidRPr="00370677">
              <w:rPr>
                <w:rFonts w:ascii="Arial" w:hAnsi="Arial" w:cs="Arial"/>
                <w:color w:val="000000"/>
                <w:sz w:val="20"/>
                <w:szCs w:val="20"/>
              </w:rPr>
              <w:t xml:space="preserve">For </w:t>
            </w:r>
            <w:r w:rsidRPr="00370677">
              <w:rPr>
                <w:rFonts w:ascii="Arial" w:hAnsi="Arial" w:cs="Arial"/>
                <w:b/>
                <w:bCs/>
                <w:color w:val="000000"/>
                <w:sz w:val="20"/>
                <w:szCs w:val="20"/>
              </w:rPr>
              <w:t xml:space="preserve">Obesity </w:t>
            </w:r>
            <w:r w:rsidRPr="00370677">
              <w:rPr>
                <w:rFonts w:ascii="Arial" w:hAnsi="Arial" w:cs="Arial"/>
                <w:color w:val="000000"/>
                <w:sz w:val="20"/>
                <w:szCs w:val="20"/>
              </w:rPr>
              <w:t>prevention [</w:t>
            </w:r>
            <w:r w:rsidRPr="00370677">
              <w:rPr>
                <w:rFonts w:ascii="Arial" w:hAnsi="Arial" w:cs="Arial"/>
                <w:b/>
                <w:bCs/>
                <w:color w:val="000000"/>
                <w:sz w:val="20"/>
                <w:szCs w:val="20"/>
              </w:rPr>
              <w:t>NICE CG43</w:t>
            </w:r>
            <w:r w:rsidRPr="00370677">
              <w:rPr>
                <w:rFonts w:ascii="Arial" w:hAnsi="Arial" w:cs="Arial"/>
                <w:color w:val="000000"/>
                <w:sz w:val="20"/>
                <w:szCs w:val="20"/>
              </w:rPr>
              <w:t xml:space="preserve">] </w:t>
            </w:r>
          </w:p>
          <w:p w:rsidR="00CD4F14" w:rsidRPr="00370677" w:rsidRDefault="00CD4F14" w:rsidP="00892A66">
            <w:pPr>
              <w:pStyle w:val="ListParagraph"/>
              <w:numPr>
                <w:ilvl w:val="0"/>
                <w:numId w:val="19"/>
              </w:numPr>
              <w:autoSpaceDE w:val="0"/>
              <w:autoSpaceDN w:val="0"/>
              <w:adjustRightInd w:val="0"/>
              <w:spacing w:after="32"/>
              <w:ind w:left="360"/>
              <w:jc w:val="both"/>
              <w:rPr>
                <w:rFonts w:ascii="Arial" w:hAnsi="Arial" w:cs="Arial"/>
                <w:color w:val="000000"/>
                <w:sz w:val="20"/>
                <w:szCs w:val="20"/>
              </w:rPr>
            </w:pPr>
            <w:r w:rsidRPr="00370677">
              <w:rPr>
                <w:rFonts w:ascii="Arial" w:hAnsi="Arial" w:cs="Arial"/>
                <w:color w:val="000000"/>
                <w:sz w:val="20"/>
                <w:szCs w:val="20"/>
              </w:rPr>
              <w:t xml:space="preserve">For </w:t>
            </w:r>
            <w:r w:rsidRPr="00370677">
              <w:rPr>
                <w:rFonts w:ascii="Arial" w:hAnsi="Arial" w:cs="Arial"/>
                <w:b/>
                <w:bCs/>
                <w:color w:val="000000"/>
                <w:sz w:val="20"/>
                <w:szCs w:val="20"/>
              </w:rPr>
              <w:t>Physical activity</w:t>
            </w:r>
            <w:r w:rsidRPr="00370677">
              <w:rPr>
                <w:rFonts w:ascii="Arial" w:hAnsi="Arial" w:cs="Arial"/>
                <w:color w:val="000000"/>
                <w:sz w:val="20"/>
                <w:szCs w:val="20"/>
              </w:rPr>
              <w:t>: brief advice for adults in primary care [</w:t>
            </w:r>
            <w:r w:rsidRPr="00370677">
              <w:rPr>
                <w:rFonts w:ascii="Arial" w:hAnsi="Arial" w:cs="Arial"/>
                <w:b/>
                <w:bCs/>
                <w:color w:val="000000"/>
                <w:sz w:val="20"/>
                <w:szCs w:val="20"/>
              </w:rPr>
              <w:t>NICE PH44</w:t>
            </w:r>
            <w:r w:rsidRPr="00370677">
              <w:rPr>
                <w:rFonts w:ascii="Arial" w:hAnsi="Arial" w:cs="Arial"/>
                <w:color w:val="000000"/>
                <w:sz w:val="20"/>
                <w:szCs w:val="20"/>
              </w:rPr>
              <w:t xml:space="preserve">] </w:t>
            </w:r>
          </w:p>
          <w:p w:rsidR="00CD4F14" w:rsidRPr="00370677" w:rsidRDefault="00CD4F14" w:rsidP="00892A66">
            <w:pPr>
              <w:pStyle w:val="ListParagraph"/>
              <w:numPr>
                <w:ilvl w:val="0"/>
                <w:numId w:val="19"/>
              </w:numPr>
              <w:autoSpaceDE w:val="0"/>
              <w:autoSpaceDN w:val="0"/>
              <w:adjustRightInd w:val="0"/>
              <w:spacing w:after="32"/>
              <w:ind w:left="360"/>
              <w:jc w:val="both"/>
              <w:rPr>
                <w:rFonts w:ascii="Arial" w:hAnsi="Arial" w:cs="Arial"/>
                <w:color w:val="000000"/>
                <w:sz w:val="20"/>
                <w:szCs w:val="20"/>
              </w:rPr>
            </w:pPr>
            <w:r w:rsidRPr="00370677">
              <w:rPr>
                <w:rFonts w:ascii="Arial" w:hAnsi="Arial" w:cs="Arial"/>
                <w:color w:val="000000"/>
                <w:sz w:val="20"/>
                <w:szCs w:val="20"/>
              </w:rPr>
              <w:t xml:space="preserve">For </w:t>
            </w:r>
            <w:r w:rsidRPr="00370677">
              <w:rPr>
                <w:rFonts w:ascii="Arial" w:hAnsi="Arial" w:cs="Arial"/>
                <w:b/>
                <w:bCs/>
                <w:color w:val="000000"/>
                <w:sz w:val="20"/>
                <w:szCs w:val="20"/>
              </w:rPr>
              <w:t xml:space="preserve">Hypertension </w:t>
            </w:r>
            <w:r w:rsidRPr="00370677">
              <w:rPr>
                <w:rFonts w:ascii="Arial" w:hAnsi="Arial" w:cs="Arial"/>
                <w:color w:val="000000"/>
                <w:sz w:val="20"/>
                <w:szCs w:val="20"/>
              </w:rPr>
              <w:t>in adults: diagnosis and management [</w:t>
            </w:r>
            <w:r w:rsidRPr="00370677">
              <w:rPr>
                <w:rFonts w:ascii="Arial" w:hAnsi="Arial" w:cs="Arial"/>
                <w:b/>
                <w:bCs/>
                <w:color w:val="000000"/>
                <w:sz w:val="20"/>
                <w:szCs w:val="20"/>
              </w:rPr>
              <w:t>NICE CG127</w:t>
            </w:r>
            <w:r w:rsidR="00144965" w:rsidRPr="00370677">
              <w:rPr>
                <w:rFonts w:ascii="Arial" w:hAnsi="Arial" w:cs="Arial"/>
                <w:bCs/>
                <w:color w:val="000000"/>
                <w:sz w:val="20"/>
                <w:szCs w:val="20"/>
              </w:rPr>
              <w:t>]</w:t>
            </w:r>
            <w:r w:rsidRPr="00370677">
              <w:rPr>
                <w:rFonts w:ascii="Arial" w:hAnsi="Arial" w:cs="Arial"/>
                <w:color w:val="000000"/>
                <w:sz w:val="20"/>
                <w:szCs w:val="20"/>
              </w:rPr>
              <w:t xml:space="preserve">, </w:t>
            </w:r>
          </w:p>
          <w:p w:rsidR="00CD4F14" w:rsidRPr="00370677" w:rsidRDefault="00CD4F14" w:rsidP="00892A66">
            <w:pPr>
              <w:pStyle w:val="ListParagraph"/>
              <w:numPr>
                <w:ilvl w:val="0"/>
                <w:numId w:val="19"/>
              </w:numPr>
              <w:autoSpaceDE w:val="0"/>
              <w:autoSpaceDN w:val="0"/>
              <w:adjustRightInd w:val="0"/>
              <w:spacing w:after="32"/>
              <w:ind w:left="360"/>
              <w:jc w:val="both"/>
              <w:rPr>
                <w:rFonts w:ascii="Arial" w:hAnsi="Arial" w:cs="Arial"/>
                <w:color w:val="000000"/>
                <w:sz w:val="20"/>
                <w:szCs w:val="20"/>
              </w:rPr>
            </w:pPr>
            <w:r w:rsidRPr="00370677">
              <w:rPr>
                <w:rFonts w:ascii="Arial" w:hAnsi="Arial" w:cs="Arial"/>
                <w:color w:val="000000"/>
                <w:sz w:val="20"/>
                <w:szCs w:val="20"/>
              </w:rPr>
              <w:t xml:space="preserve">For Type 2 diabetes prevention and treatment </w:t>
            </w:r>
            <w:r w:rsidRPr="00370677">
              <w:rPr>
                <w:rFonts w:ascii="Arial" w:hAnsi="Arial" w:cs="Arial"/>
                <w:b/>
                <w:bCs/>
                <w:color w:val="000000"/>
                <w:sz w:val="20"/>
                <w:szCs w:val="20"/>
              </w:rPr>
              <w:t>NICE PH38</w:t>
            </w:r>
            <w:r w:rsidRPr="00370677">
              <w:rPr>
                <w:rFonts w:ascii="Arial" w:hAnsi="Arial" w:cs="Arial"/>
                <w:color w:val="000000"/>
                <w:sz w:val="20"/>
                <w:szCs w:val="20"/>
              </w:rPr>
              <w:t xml:space="preserve">, </w:t>
            </w:r>
            <w:r w:rsidRPr="00370677">
              <w:rPr>
                <w:rFonts w:ascii="Arial" w:hAnsi="Arial" w:cs="Arial"/>
                <w:b/>
                <w:bCs/>
                <w:color w:val="000000"/>
                <w:sz w:val="20"/>
                <w:szCs w:val="20"/>
              </w:rPr>
              <w:t>NICE NG28</w:t>
            </w:r>
            <w:r w:rsidRPr="00370677">
              <w:rPr>
                <w:rFonts w:ascii="Arial" w:hAnsi="Arial" w:cs="Arial"/>
                <w:color w:val="000000"/>
                <w:sz w:val="20"/>
                <w:szCs w:val="20"/>
              </w:rPr>
              <w:t>, and [</w:t>
            </w:r>
            <w:r w:rsidRPr="00370677">
              <w:rPr>
                <w:rFonts w:ascii="Arial" w:hAnsi="Arial" w:cs="Arial"/>
                <w:b/>
                <w:bCs/>
                <w:color w:val="000000"/>
                <w:sz w:val="20"/>
                <w:szCs w:val="20"/>
              </w:rPr>
              <w:t>NICE NG28</w:t>
            </w:r>
            <w:r w:rsidRPr="00370677">
              <w:rPr>
                <w:rFonts w:ascii="Arial" w:hAnsi="Arial" w:cs="Arial"/>
                <w:color w:val="000000"/>
                <w:sz w:val="20"/>
                <w:szCs w:val="20"/>
              </w:rPr>
              <w:t xml:space="preserve">] </w:t>
            </w:r>
          </w:p>
          <w:p w:rsidR="00CD4F14" w:rsidRPr="00370677" w:rsidRDefault="00CD4F14" w:rsidP="00892A66">
            <w:pPr>
              <w:pStyle w:val="ListParagraph"/>
              <w:numPr>
                <w:ilvl w:val="0"/>
                <w:numId w:val="19"/>
              </w:numPr>
              <w:autoSpaceDE w:val="0"/>
              <w:autoSpaceDN w:val="0"/>
              <w:adjustRightInd w:val="0"/>
              <w:spacing w:after="32"/>
              <w:ind w:left="360"/>
              <w:jc w:val="both"/>
              <w:rPr>
                <w:rFonts w:ascii="Arial" w:hAnsi="Arial" w:cs="Arial"/>
                <w:color w:val="000000"/>
                <w:sz w:val="20"/>
                <w:szCs w:val="20"/>
              </w:rPr>
            </w:pPr>
            <w:r w:rsidRPr="00370677">
              <w:rPr>
                <w:rFonts w:ascii="Arial" w:hAnsi="Arial" w:cs="Arial"/>
                <w:color w:val="000000"/>
                <w:sz w:val="20"/>
                <w:szCs w:val="20"/>
              </w:rPr>
              <w:t>For Type 1 diabetes diagnosis and management [</w:t>
            </w:r>
            <w:r w:rsidRPr="00370677">
              <w:rPr>
                <w:rFonts w:ascii="Arial" w:hAnsi="Arial" w:cs="Arial"/>
                <w:b/>
                <w:bCs/>
                <w:color w:val="000000"/>
                <w:sz w:val="20"/>
                <w:szCs w:val="20"/>
              </w:rPr>
              <w:t>NICE NG17</w:t>
            </w:r>
            <w:r w:rsidRPr="00370677">
              <w:rPr>
                <w:rFonts w:ascii="Arial" w:hAnsi="Arial" w:cs="Arial"/>
                <w:color w:val="000000"/>
                <w:sz w:val="20"/>
                <w:szCs w:val="20"/>
              </w:rPr>
              <w:t xml:space="preserve">, </w:t>
            </w:r>
            <w:r w:rsidRPr="00370677">
              <w:rPr>
                <w:rFonts w:ascii="Arial" w:hAnsi="Arial" w:cs="Arial"/>
                <w:b/>
                <w:bCs/>
                <w:color w:val="000000"/>
                <w:sz w:val="20"/>
                <w:szCs w:val="20"/>
              </w:rPr>
              <w:t xml:space="preserve">NG18 </w:t>
            </w:r>
            <w:r w:rsidRPr="00370677">
              <w:rPr>
                <w:rFonts w:ascii="Arial" w:hAnsi="Arial" w:cs="Arial"/>
                <w:color w:val="000000"/>
                <w:sz w:val="20"/>
                <w:szCs w:val="20"/>
              </w:rPr>
              <w:t xml:space="preserve">and </w:t>
            </w:r>
            <w:r w:rsidRPr="00370677">
              <w:rPr>
                <w:rFonts w:ascii="Arial" w:hAnsi="Arial" w:cs="Arial"/>
                <w:b/>
                <w:bCs/>
                <w:color w:val="000000"/>
                <w:sz w:val="20"/>
                <w:szCs w:val="20"/>
              </w:rPr>
              <w:t>NG19</w:t>
            </w:r>
            <w:r w:rsidRPr="00370677">
              <w:rPr>
                <w:rFonts w:ascii="Arial" w:hAnsi="Arial" w:cs="Arial"/>
                <w:color w:val="000000"/>
                <w:sz w:val="20"/>
                <w:szCs w:val="20"/>
              </w:rPr>
              <w:t xml:space="preserve">] </w:t>
            </w:r>
          </w:p>
          <w:p w:rsidR="00CD4F14" w:rsidRPr="00370677" w:rsidRDefault="00CD4F14" w:rsidP="00892A66">
            <w:pPr>
              <w:pStyle w:val="ListParagraph"/>
              <w:numPr>
                <w:ilvl w:val="0"/>
                <w:numId w:val="19"/>
              </w:numPr>
              <w:autoSpaceDE w:val="0"/>
              <w:autoSpaceDN w:val="0"/>
              <w:adjustRightInd w:val="0"/>
              <w:spacing w:after="32"/>
              <w:ind w:left="360"/>
              <w:jc w:val="both"/>
              <w:rPr>
                <w:rFonts w:ascii="Arial" w:hAnsi="Arial" w:cs="Arial"/>
                <w:color w:val="000000"/>
                <w:sz w:val="20"/>
                <w:szCs w:val="20"/>
              </w:rPr>
            </w:pPr>
            <w:r w:rsidRPr="00370677">
              <w:rPr>
                <w:rFonts w:ascii="Arial" w:hAnsi="Arial" w:cs="Arial"/>
                <w:color w:val="000000"/>
                <w:sz w:val="20"/>
                <w:szCs w:val="20"/>
              </w:rPr>
              <w:t xml:space="preserve">For </w:t>
            </w:r>
            <w:r w:rsidRPr="00370677">
              <w:rPr>
                <w:rFonts w:ascii="Arial" w:hAnsi="Arial" w:cs="Arial"/>
                <w:b/>
                <w:bCs/>
                <w:color w:val="000000"/>
                <w:sz w:val="20"/>
                <w:szCs w:val="20"/>
              </w:rPr>
              <w:t xml:space="preserve">Lipid modification </w:t>
            </w:r>
            <w:r w:rsidRPr="00370677">
              <w:rPr>
                <w:rFonts w:ascii="Arial" w:hAnsi="Arial" w:cs="Arial"/>
                <w:color w:val="000000"/>
                <w:sz w:val="20"/>
                <w:szCs w:val="20"/>
              </w:rPr>
              <w:t>[</w:t>
            </w:r>
            <w:r w:rsidRPr="00370677">
              <w:rPr>
                <w:rFonts w:ascii="Arial" w:hAnsi="Arial" w:cs="Arial"/>
                <w:b/>
                <w:bCs/>
                <w:color w:val="000000"/>
                <w:sz w:val="20"/>
                <w:szCs w:val="20"/>
              </w:rPr>
              <w:t xml:space="preserve">NICE CG181] </w:t>
            </w:r>
          </w:p>
          <w:p w:rsidR="00CD4F14" w:rsidRPr="00370677" w:rsidRDefault="00CD4F14" w:rsidP="00892A66">
            <w:pPr>
              <w:pStyle w:val="ListParagraph"/>
              <w:numPr>
                <w:ilvl w:val="0"/>
                <w:numId w:val="19"/>
              </w:numPr>
              <w:autoSpaceDE w:val="0"/>
              <w:autoSpaceDN w:val="0"/>
              <w:adjustRightInd w:val="0"/>
              <w:ind w:left="360"/>
              <w:jc w:val="both"/>
              <w:rPr>
                <w:rFonts w:ascii="Arial" w:hAnsi="Arial" w:cs="Arial"/>
                <w:color w:val="000000"/>
                <w:sz w:val="20"/>
                <w:szCs w:val="20"/>
              </w:rPr>
            </w:pPr>
            <w:r w:rsidRPr="00370677">
              <w:rPr>
                <w:rFonts w:ascii="Arial" w:hAnsi="Arial" w:cs="Arial"/>
                <w:color w:val="000000"/>
                <w:sz w:val="20"/>
                <w:szCs w:val="20"/>
              </w:rPr>
              <w:t xml:space="preserve">For current smokers: facilitate smoking cessation through pharmacotherapies, intensive behavioural support, and methods such as carbon monoxide monitoring (NICE Public Health Guideline </w:t>
            </w:r>
            <w:r w:rsidRPr="00370677">
              <w:rPr>
                <w:rFonts w:ascii="Arial" w:hAnsi="Arial" w:cs="Arial"/>
                <w:b/>
                <w:bCs/>
                <w:color w:val="000000"/>
                <w:sz w:val="20"/>
                <w:szCs w:val="20"/>
              </w:rPr>
              <w:t>PH 48</w:t>
            </w:r>
            <w:r w:rsidRPr="00370677">
              <w:rPr>
                <w:rFonts w:ascii="Arial" w:hAnsi="Arial" w:cs="Arial"/>
                <w:color w:val="000000"/>
                <w:sz w:val="20"/>
                <w:szCs w:val="20"/>
              </w:rPr>
              <w:t xml:space="preserve">). </w:t>
            </w:r>
          </w:p>
          <w:p w:rsidR="00CD4F14" w:rsidRPr="00370677" w:rsidRDefault="00CD4F14" w:rsidP="00892A66">
            <w:pPr>
              <w:pStyle w:val="ListParagraph"/>
              <w:numPr>
                <w:ilvl w:val="0"/>
                <w:numId w:val="19"/>
              </w:numPr>
              <w:autoSpaceDE w:val="0"/>
              <w:autoSpaceDN w:val="0"/>
              <w:adjustRightInd w:val="0"/>
              <w:ind w:left="360"/>
              <w:jc w:val="both"/>
              <w:rPr>
                <w:rFonts w:ascii="Arial" w:hAnsi="Arial" w:cs="Arial"/>
                <w:color w:val="000000"/>
                <w:sz w:val="20"/>
                <w:szCs w:val="20"/>
              </w:rPr>
            </w:pPr>
            <w:r w:rsidRPr="00370677">
              <w:rPr>
                <w:rFonts w:ascii="Arial" w:hAnsi="Arial" w:cs="Arial"/>
                <w:color w:val="000000"/>
                <w:sz w:val="20"/>
                <w:szCs w:val="20"/>
              </w:rPr>
              <w:t xml:space="preserve">Access to secondary physical health interventions should be enabled through: </w:t>
            </w:r>
          </w:p>
          <w:p w:rsidR="00CD4F14" w:rsidRPr="00370677" w:rsidRDefault="00CD4F14" w:rsidP="00892A66">
            <w:pPr>
              <w:pStyle w:val="ListParagraph"/>
              <w:numPr>
                <w:ilvl w:val="1"/>
                <w:numId w:val="19"/>
              </w:numPr>
              <w:autoSpaceDE w:val="0"/>
              <w:autoSpaceDN w:val="0"/>
              <w:adjustRightInd w:val="0"/>
              <w:spacing w:after="37"/>
              <w:jc w:val="both"/>
              <w:rPr>
                <w:rFonts w:ascii="Arial" w:hAnsi="Arial" w:cs="Arial"/>
                <w:color w:val="000000"/>
                <w:sz w:val="20"/>
                <w:szCs w:val="20"/>
              </w:rPr>
            </w:pPr>
            <w:r w:rsidRPr="00370677">
              <w:rPr>
                <w:rFonts w:ascii="Arial" w:hAnsi="Arial" w:cs="Arial"/>
                <w:color w:val="000000"/>
                <w:sz w:val="20"/>
                <w:szCs w:val="20"/>
              </w:rPr>
              <w:t xml:space="preserve">clear and effective communications (such as texts and phone calls, not just paper letters) with service users and carers about the required follow-up </w:t>
            </w:r>
          </w:p>
          <w:p w:rsidR="00CD4F14" w:rsidRPr="00370677" w:rsidRDefault="00CD4F14" w:rsidP="00892A66">
            <w:pPr>
              <w:pStyle w:val="ListParagraph"/>
              <w:numPr>
                <w:ilvl w:val="1"/>
                <w:numId w:val="19"/>
              </w:numPr>
              <w:autoSpaceDE w:val="0"/>
              <w:autoSpaceDN w:val="0"/>
              <w:adjustRightInd w:val="0"/>
              <w:jc w:val="both"/>
              <w:rPr>
                <w:rFonts w:ascii="Arial" w:hAnsi="Arial" w:cs="Arial"/>
                <w:color w:val="000000"/>
                <w:sz w:val="20"/>
                <w:szCs w:val="20"/>
              </w:rPr>
            </w:pPr>
            <w:r w:rsidRPr="00370677">
              <w:rPr>
                <w:rFonts w:ascii="Arial" w:hAnsi="Arial" w:cs="Arial"/>
                <w:color w:val="000000"/>
                <w:sz w:val="20"/>
                <w:szCs w:val="20"/>
              </w:rPr>
              <w:t xml:space="preserve">clear and robust referral systems to specialist physical healthcare </w:t>
            </w:r>
          </w:p>
          <w:p w:rsidR="00B7308D" w:rsidRPr="00370677" w:rsidRDefault="00B7308D" w:rsidP="005C6CF9">
            <w:pPr>
              <w:autoSpaceDE w:val="0"/>
              <w:autoSpaceDN w:val="0"/>
              <w:adjustRightInd w:val="0"/>
              <w:spacing w:after="0"/>
              <w:jc w:val="both"/>
              <w:rPr>
                <w:rFonts w:ascii="Arial" w:hAnsi="Arial" w:cs="Arial"/>
                <w:b/>
                <w:bCs/>
                <w:color w:val="000000"/>
                <w:sz w:val="20"/>
                <w:lang w:val="en-GB"/>
              </w:rPr>
            </w:pPr>
          </w:p>
          <w:p w:rsidR="005C6CF9" w:rsidRPr="00370677" w:rsidRDefault="005C6CF9" w:rsidP="005C6CF9">
            <w:pPr>
              <w:autoSpaceDE w:val="0"/>
              <w:autoSpaceDN w:val="0"/>
              <w:adjustRightInd w:val="0"/>
              <w:spacing w:after="0"/>
              <w:jc w:val="both"/>
              <w:rPr>
                <w:rFonts w:ascii="Arial" w:hAnsi="Arial" w:cs="Arial"/>
                <w:color w:val="000000"/>
                <w:sz w:val="20"/>
                <w:lang w:val="en-GB"/>
              </w:rPr>
            </w:pPr>
            <w:r w:rsidRPr="00370677">
              <w:rPr>
                <w:rFonts w:ascii="Arial" w:hAnsi="Arial" w:cs="Arial"/>
                <w:b/>
                <w:bCs/>
                <w:color w:val="000000"/>
                <w:sz w:val="20"/>
                <w:lang w:val="en-GB"/>
              </w:rPr>
              <w:t>3</w:t>
            </w:r>
            <w:r w:rsidRPr="00370677">
              <w:rPr>
                <w:rFonts w:ascii="Arial" w:hAnsi="Arial" w:cs="Arial"/>
                <w:bCs/>
                <w:color w:val="000000"/>
                <w:sz w:val="20"/>
                <w:lang w:val="en-GB"/>
              </w:rPr>
              <w:t xml:space="preserve">. </w:t>
            </w:r>
            <w:r w:rsidRPr="00370677">
              <w:rPr>
                <w:rFonts w:ascii="Arial" w:hAnsi="Arial" w:cs="Arial"/>
                <w:b/>
                <w:bCs/>
                <w:color w:val="000000"/>
                <w:sz w:val="20"/>
                <w:lang w:val="en-GB"/>
              </w:rPr>
              <w:t>Follow-up:</w:t>
            </w:r>
            <w:r w:rsidRPr="00370677">
              <w:rPr>
                <w:rFonts w:ascii="Arial" w:hAnsi="Arial" w:cs="Arial"/>
                <w:bCs/>
                <w:color w:val="000000"/>
                <w:sz w:val="20"/>
                <w:lang w:val="en-GB"/>
              </w:rPr>
              <w:t xml:space="preserve"> personalised care planning, </w:t>
            </w:r>
            <w:r w:rsidR="00BE31E9" w:rsidRPr="00370677">
              <w:rPr>
                <w:rFonts w:ascii="Arial" w:hAnsi="Arial" w:cs="Arial"/>
                <w:bCs/>
                <w:color w:val="000000"/>
                <w:sz w:val="20"/>
                <w:lang w:val="en-GB"/>
              </w:rPr>
              <w:t>engagement,</w:t>
            </w:r>
            <w:r w:rsidRPr="00370677">
              <w:rPr>
                <w:rFonts w:ascii="Arial" w:hAnsi="Arial" w:cs="Arial"/>
                <w:bCs/>
                <w:color w:val="000000"/>
                <w:sz w:val="20"/>
                <w:lang w:val="en-GB"/>
              </w:rPr>
              <w:t xml:space="preserve"> and psychosocial support </w:t>
            </w:r>
          </w:p>
          <w:p w:rsidR="005C6CF9" w:rsidRPr="00370677" w:rsidRDefault="005C6CF9" w:rsidP="005C6CF9">
            <w:pPr>
              <w:autoSpaceDE w:val="0"/>
              <w:autoSpaceDN w:val="0"/>
              <w:adjustRightInd w:val="0"/>
              <w:jc w:val="both"/>
              <w:rPr>
                <w:rFonts w:ascii="Arial" w:hAnsi="Arial" w:cs="Arial"/>
                <w:sz w:val="20"/>
              </w:rPr>
            </w:pPr>
            <w:r w:rsidRPr="00370677">
              <w:rPr>
                <w:rFonts w:ascii="Arial" w:hAnsi="Arial" w:cs="Arial"/>
                <w:color w:val="000000"/>
                <w:sz w:val="20"/>
                <w:lang w:val="en-GB"/>
              </w:rPr>
              <w:t xml:space="preserve">Personalised care planning is necessary to ensure people with SMI are supported to make the lifestyle and behaviour changes needed to achieve and sustain improvements in their physical health. Personalised care planning should address the full needs of the service user, taking steps to combat loneliness, isolation and promoting wider engagement in self-care, exercise, healthy </w:t>
            </w:r>
            <w:r w:rsidR="00BE31E9" w:rsidRPr="00370677">
              <w:rPr>
                <w:rFonts w:ascii="Arial" w:hAnsi="Arial" w:cs="Arial"/>
                <w:color w:val="000000"/>
                <w:sz w:val="20"/>
                <w:lang w:val="en-GB"/>
              </w:rPr>
              <w:t>eating,</w:t>
            </w:r>
            <w:r w:rsidRPr="00370677">
              <w:rPr>
                <w:rFonts w:ascii="Arial" w:hAnsi="Arial" w:cs="Arial"/>
                <w:color w:val="000000"/>
                <w:sz w:val="20"/>
                <w:lang w:val="en-GB"/>
              </w:rPr>
              <w:t xml:space="preserve"> and lifestyle. ‘Social prescribing’ supports personalised care planning by working across health and social care organisations, voluntary sector, </w:t>
            </w:r>
            <w:r w:rsidR="00BE31E9" w:rsidRPr="00370677">
              <w:rPr>
                <w:rFonts w:ascii="Arial" w:hAnsi="Arial" w:cs="Arial"/>
                <w:color w:val="000000"/>
                <w:sz w:val="20"/>
                <w:lang w:val="en-GB"/>
              </w:rPr>
              <w:t>community,</w:t>
            </w:r>
            <w:r w:rsidRPr="00370677">
              <w:rPr>
                <w:rFonts w:ascii="Arial" w:hAnsi="Arial" w:cs="Arial"/>
                <w:color w:val="000000"/>
                <w:sz w:val="20"/>
                <w:lang w:val="en-GB"/>
              </w:rPr>
              <w:t xml:space="preserve"> and faith groups.</w:t>
            </w:r>
            <w:r w:rsidR="00892A66" w:rsidRPr="00370677">
              <w:rPr>
                <w:rFonts w:ascii="Arial" w:hAnsi="Arial" w:cs="Arial"/>
                <w:color w:val="000000"/>
                <w:sz w:val="20"/>
                <w:lang w:val="en-GB"/>
              </w:rPr>
              <w:t xml:space="preserve"> </w:t>
            </w:r>
            <w:r w:rsidR="00BE31E9" w:rsidRPr="00370677">
              <w:rPr>
                <w:rFonts w:ascii="Arial" w:hAnsi="Arial" w:cs="Arial"/>
                <w:sz w:val="20"/>
              </w:rPr>
              <w:t>Additionally,</w:t>
            </w:r>
            <w:r w:rsidRPr="00370677">
              <w:rPr>
                <w:rFonts w:ascii="Arial" w:hAnsi="Arial" w:cs="Arial"/>
                <w:sz w:val="20"/>
              </w:rPr>
              <w:t xml:space="preserve"> links will be made to Healthy living options and Active Gloucestershire to ensure a holistic approach which addresses self-care and self-management as part of the over-arching approach to enhancing the physical health of the SMI cohort and addressing the current health inequalities, life experiences and life expectancy.</w:t>
            </w:r>
          </w:p>
          <w:p w:rsidR="00E11C41" w:rsidRPr="00370677" w:rsidRDefault="00E11C41" w:rsidP="00E11C41">
            <w:pPr>
              <w:spacing w:after="0"/>
              <w:contextualSpacing/>
              <w:jc w:val="both"/>
              <w:rPr>
                <w:rFonts w:ascii="Arial" w:hAnsi="Arial" w:cs="Arial"/>
                <w:b/>
                <w:sz w:val="20"/>
              </w:rPr>
            </w:pPr>
            <w:r w:rsidRPr="00370677">
              <w:rPr>
                <w:rFonts w:ascii="Arial" w:hAnsi="Arial" w:cs="Arial"/>
                <w:b/>
                <w:sz w:val="20"/>
              </w:rPr>
              <w:t>Other Service Requirements</w:t>
            </w:r>
          </w:p>
          <w:p w:rsidR="00E11C41" w:rsidRPr="00370677" w:rsidRDefault="00E11C41" w:rsidP="00E11C41">
            <w:pPr>
              <w:pStyle w:val="Heading1"/>
              <w:spacing w:line="240" w:lineRule="auto"/>
              <w:jc w:val="both"/>
              <w:rPr>
                <w:sz w:val="20"/>
                <w:szCs w:val="20"/>
                <w:u w:val="single"/>
              </w:rPr>
            </w:pPr>
            <w:r w:rsidRPr="00370677">
              <w:rPr>
                <w:b w:val="0"/>
                <w:sz w:val="20"/>
                <w:szCs w:val="20"/>
                <w:u w:val="single"/>
                <w:lang w:eastAsia="en-GB"/>
              </w:rPr>
              <w:t>Staff Training and Supervision</w:t>
            </w:r>
            <w:r w:rsidRPr="00370677">
              <w:rPr>
                <w:b w:val="0"/>
                <w:sz w:val="20"/>
                <w:szCs w:val="20"/>
                <w:lang w:eastAsia="en-GB"/>
              </w:rPr>
              <w:t xml:space="preserve"> – All relevant staff must have a current Basic Life Support certificate. </w:t>
            </w:r>
            <w:r w:rsidR="00BE31E9">
              <w:rPr>
                <w:b w:val="0"/>
                <w:sz w:val="20"/>
                <w:szCs w:val="20"/>
                <w:lang w:eastAsia="en-GB"/>
              </w:rPr>
              <w:t xml:space="preserve">Practices are responsible for </w:t>
            </w:r>
            <w:r w:rsidR="00BE31E9">
              <w:rPr>
                <w:b w:val="0"/>
                <w:sz w:val="20"/>
                <w:szCs w:val="20"/>
              </w:rPr>
              <w:t>e</w:t>
            </w:r>
            <w:r w:rsidRPr="00370677">
              <w:rPr>
                <w:b w:val="0"/>
                <w:color w:val="000000"/>
                <w:sz w:val="20"/>
                <w:szCs w:val="20"/>
              </w:rPr>
              <w:t xml:space="preserve">quipment </w:t>
            </w:r>
            <w:r w:rsidR="00BE31E9">
              <w:rPr>
                <w:b w:val="0"/>
                <w:color w:val="000000"/>
                <w:sz w:val="20"/>
                <w:szCs w:val="20"/>
              </w:rPr>
              <w:t xml:space="preserve">that </w:t>
            </w:r>
            <w:r w:rsidRPr="00370677">
              <w:rPr>
                <w:b w:val="0"/>
                <w:color w:val="000000"/>
                <w:sz w:val="20"/>
                <w:szCs w:val="20"/>
              </w:rPr>
              <w:t>must be available and supporting staff are conversant with, supported by current resuscitation protocol.</w:t>
            </w:r>
          </w:p>
          <w:p w:rsidR="00E11C41" w:rsidRPr="00370677" w:rsidRDefault="00E11C41" w:rsidP="00E11C41">
            <w:pPr>
              <w:spacing w:after="0"/>
              <w:jc w:val="both"/>
              <w:rPr>
                <w:rFonts w:ascii="Arial" w:hAnsi="Arial" w:cs="Arial"/>
                <w:sz w:val="20"/>
                <w:u w:val="single"/>
              </w:rPr>
            </w:pPr>
          </w:p>
          <w:p w:rsidR="00E11C41" w:rsidRPr="00370677" w:rsidRDefault="00E11C41" w:rsidP="00E11C41">
            <w:pPr>
              <w:autoSpaceDE w:val="0"/>
              <w:autoSpaceDN w:val="0"/>
              <w:adjustRightInd w:val="0"/>
              <w:spacing w:after="0"/>
              <w:jc w:val="both"/>
              <w:rPr>
                <w:rFonts w:ascii="Arial" w:hAnsi="Arial" w:cs="Arial"/>
                <w:sz w:val="20"/>
              </w:rPr>
            </w:pPr>
            <w:r w:rsidRPr="00370677">
              <w:rPr>
                <w:rFonts w:ascii="Arial" w:hAnsi="Arial" w:cs="Arial"/>
                <w:sz w:val="20"/>
                <w:u w:val="single"/>
              </w:rPr>
              <w:t>Coding</w:t>
            </w:r>
            <w:r w:rsidRPr="00370677">
              <w:rPr>
                <w:rFonts w:ascii="Arial" w:hAnsi="Arial" w:cs="Arial"/>
                <w:sz w:val="20"/>
              </w:rPr>
              <w:t xml:space="preserve"> – </w:t>
            </w:r>
            <w:r w:rsidR="00BE31E9">
              <w:rPr>
                <w:rFonts w:ascii="Arial" w:hAnsi="Arial" w:cs="Arial"/>
                <w:sz w:val="20"/>
              </w:rPr>
              <w:t xml:space="preserve">Supporting </w:t>
            </w:r>
            <w:r w:rsidRPr="00370677">
              <w:rPr>
                <w:rFonts w:ascii="Arial" w:hAnsi="Arial" w:cs="Arial"/>
                <w:sz w:val="20"/>
              </w:rPr>
              <w:t xml:space="preserve">Practices </w:t>
            </w:r>
            <w:r w:rsidR="00BE31E9">
              <w:rPr>
                <w:rFonts w:ascii="Arial" w:hAnsi="Arial" w:cs="Arial"/>
                <w:sz w:val="20"/>
              </w:rPr>
              <w:t xml:space="preserve">to </w:t>
            </w:r>
            <w:r w:rsidRPr="00370677">
              <w:rPr>
                <w:rFonts w:ascii="Arial" w:hAnsi="Arial" w:cs="Arial"/>
                <w:sz w:val="20"/>
              </w:rPr>
              <w:t>use the relevant Re</w:t>
            </w:r>
            <w:r w:rsidR="00F01F01">
              <w:rPr>
                <w:rFonts w:ascii="Arial" w:hAnsi="Arial" w:cs="Arial"/>
                <w:sz w:val="20"/>
              </w:rPr>
              <w:t xml:space="preserve">ad Code(s), further information is available at </w:t>
            </w:r>
            <w:r w:rsidRPr="00370677">
              <w:rPr>
                <w:rFonts w:ascii="Arial" w:hAnsi="Arial" w:cs="Arial"/>
                <w:sz w:val="20"/>
              </w:rPr>
              <w:t xml:space="preserve">Appendix </w:t>
            </w:r>
            <w:r w:rsidR="00370677" w:rsidRPr="00370677">
              <w:rPr>
                <w:rFonts w:ascii="Arial" w:hAnsi="Arial" w:cs="Arial"/>
                <w:sz w:val="20"/>
              </w:rPr>
              <w:t>1</w:t>
            </w:r>
            <w:r w:rsidRPr="00370677">
              <w:rPr>
                <w:rFonts w:ascii="Arial" w:hAnsi="Arial" w:cs="Arial"/>
                <w:sz w:val="20"/>
              </w:rPr>
              <w:t xml:space="preserve"> </w:t>
            </w:r>
            <w:r w:rsidR="00370677">
              <w:rPr>
                <w:rFonts w:ascii="Arial" w:hAnsi="Arial" w:cs="Arial"/>
                <w:sz w:val="20"/>
              </w:rPr>
              <w:t xml:space="preserve">(page 8) </w:t>
            </w:r>
            <w:r w:rsidRPr="00370677">
              <w:rPr>
                <w:rFonts w:ascii="Arial" w:hAnsi="Arial" w:cs="Arial"/>
                <w:sz w:val="20"/>
              </w:rPr>
              <w:t>when recording activity in the patient record.</w:t>
            </w:r>
          </w:p>
          <w:p w:rsidR="00E11C41" w:rsidRPr="00370677" w:rsidRDefault="00E11C41" w:rsidP="00E11C41">
            <w:pPr>
              <w:autoSpaceDE w:val="0"/>
              <w:autoSpaceDN w:val="0"/>
              <w:adjustRightInd w:val="0"/>
              <w:spacing w:after="0"/>
              <w:jc w:val="both"/>
              <w:rPr>
                <w:rFonts w:ascii="Arial" w:hAnsi="Arial" w:cs="Arial"/>
                <w:sz w:val="20"/>
              </w:rPr>
            </w:pPr>
          </w:p>
          <w:p w:rsidR="00E11C41" w:rsidRDefault="00E11C41" w:rsidP="00E11C41">
            <w:pPr>
              <w:spacing w:after="0"/>
              <w:contextualSpacing/>
              <w:jc w:val="both"/>
              <w:rPr>
                <w:rFonts w:ascii="Arial" w:hAnsi="Arial" w:cs="Arial"/>
                <w:sz w:val="20"/>
              </w:rPr>
            </w:pPr>
            <w:r w:rsidRPr="00370677">
              <w:rPr>
                <w:rFonts w:ascii="Arial" w:hAnsi="Arial" w:cs="Arial"/>
                <w:sz w:val="20"/>
                <w:u w:val="single"/>
              </w:rPr>
              <w:t>Reporting</w:t>
            </w:r>
            <w:r w:rsidRPr="00370677">
              <w:rPr>
                <w:rFonts w:ascii="Arial" w:hAnsi="Arial" w:cs="Arial"/>
                <w:sz w:val="20"/>
              </w:rPr>
              <w:t xml:space="preserve"> – </w:t>
            </w:r>
            <w:r w:rsidR="005D770F">
              <w:rPr>
                <w:rFonts w:ascii="Arial" w:hAnsi="Arial" w:cs="Arial"/>
                <w:sz w:val="20"/>
              </w:rPr>
              <w:t xml:space="preserve">Supporting </w:t>
            </w:r>
            <w:r w:rsidRPr="00370677">
              <w:rPr>
                <w:rFonts w:ascii="Arial" w:hAnsi="Arial" w:cs="Arial"/>
                <w:sz w:val="20"/>
              </w:rPr>
              <w:t xml:space="preserve">Practices </w:t>
            </w:r>
            <w:r w:rsidR="005D770F">
              <w:rPr>
                <w:rFonts w:ascii="Arial" w:hAnsi="Arial" w:cs="Arial"/>
                <w:sz w:val="20"/>
              </w:rPr>
              <w:t>to</w:t>
            </w:r>
            <w:r w:rsidRPr="00370677">
              <w:rPr>
                <w:rFonts w:ascii="Arial" w:hAnsi="Arial" w:cs="Arial"/>
                <w:sz w:val="20"/>
              </w:rPr>
              <w:t xml:space="preserve"> complete and submit the annual reporting template provided by G</w:t>
            </w:r>
            <w:r w:rsidR="005D770F">
              <w:rPr>
                <w:rFonts w:ascii="Arial" w:hAnsi="Arial" w:cs="Arial"/>
                <w:sz w:val="20"/>
              </w:rPr>
              <w:t xml:space="preserve">ICB and any </w:t>
            </w:r>
            <w:r w:rsidRPr="00370677">
              <w:rPr>
                <w:rFonts w:ascii="Arial" w:hAnsi="Arial" w:cs="Arial"/>
                <w:sz w:val="20"/>
              </w:rPr>
              <w:t>additional information (</w:t>
            </w:r>
            <w:r w:rsidR="005D770F" w:rsidRPr="00370677">
              <w:rPr>
                <w:rFonts w:ascii="Arial" w:hAnsi="Arial" w:cs="Arial"/>
                <w:sz w:val="20"/>
              </w:rPr>
              <w:t>e.g.,</w:t>
            </w:r>
            <w:r w:rsidRPr="00370677">
              <w:rPr>
                <w:rFonts w:ascii="Arial" w:hAnsi="Arial" w:cs="Arial"/>
                <w:sz w:val="20"/>
              </w:rPr>
              <w:t xml:space="preserve"> G</w:t>
            </w:r>
            <w:r w:rsidR="005D770F">
              <w:rPr>
                <w:rFonts w:ascii="Arial" w:hAnsi="Arial" w:cs="Arial"/>
                <w:sz w:val="20"/>
              </w:rPr>
              <w:t>ICB</w:t>
            </w:r>
            <w:r w:rsidRPr="00370677">
              <w:rPr>
                <w:rFonts w:ascii="Arial" w:hAnsi="Arial" w:cs="Arial"/>
                <w:sz w:val="20"/>
              </w:rPr>
              <w:t xml:space="preserve"> PCCAG audit).</w:t>
            </w:r>
          </w:p>
          <w:p w:rsidR="00FD596D" w:rsidRPr="00FD596D" w:rsidRDefault="00FD596D" w:rsidP="00E11C41">
            <w:pPr>
              <w:spacing w:after="0"/>
              <w:contextualSpacing/>
              <w:jc w:val="both"/>
              <w:rPr>
                <w:rFonts w:ascii="Arial" w:hAnsi="Arial" w:cs="Arial"/>
                <w:sz w:val="20"/>
              </w:rPr>
            </w:pPr>
            <w:r>
              <w:rPr>
                <w:rFonts w:ascii="Arial" w:hAnsi="Arial" w:cs="Arial"/>
                <w:sz w:val="20"/>
              </w:rPr>
              <w:t>Information Governance - Patients</w:t>
            </w:r>
            <w:r w:rsidRPr="00FD596D">
              <w:rPr>
                <w:rFonts w:ascii="Arial" w:hAnsi="Arial" w:cs="Arial"/>
                <w:sz w:val="20"/>
              </w:rPr>
              <w:t xml:space="preserve"> will need to be notified that their </w:t>
            </w:r>
            <w:proofErr w:type="spellStart"/>
            <w:r w:rsidRPr="00FD596D">
              <w:rPr>
                <w:rFonts w:ascii="Arial" w:hAnsi="Arial" w:cs="Arial"/>
                <w:sz w:val="20"/>
              </w:rPr>
              <w:t>anonymised</w:t>
            </w:r>
            <w:proofErr w:type="spellEnd"/>
            <w:r w:rsidRPr="00FD596D">
              <w:rPr>
                <w:rFonts w:ascii="Arial" w:hAnsi="Arial" w:cs="Arial"/>
                <w:sz w:val="20"/>
              </w:rPr>
              <w:t xml:space="preserve"> data</w:t>
            </w:r>
            <w:r>
              <w:rPr>
                <w:rFonts w:ascii="Arial" w:hAnsi="Arial" w:cs="Arial"/>
                <w:sz w:val="20"/>
              </w:rPr>
              <w:t xml:space="preserve">, that is </w:t>
            </w:r>
            <w:r w:rsidRPr="00FD596D">
              <w:rPr>
                <w:rFonts w:ascii="Arial" w:hAnsi="Arial" w:cs="Arial"/>
                <w:sz w:val="20"/>
              </w:rPr>
              <w:t xml:space="preserve">whether </w:t>
            </w:r>
            <w:r>
              <w:rPr>
                <w:rFonts w:ascii="Arial" w:hAnsi="Arial" w:cs="Arial"/>
                <w:sz w:val="20"/>
              </w:rPr>
              <w:t xml:space="preserve">the physical health </w:t>
            </w:r>
            <w:r w:rsidRPr="00FD596D">
              <w:rPr>
                <w:rFonts w:ascii="Arial" w:hAnsi="Arial" w:cs="Arial"/>
                <w:sz w:val="20"/>
              </w:rPr>
              <w:t>checks</w:t>
            </w:r>
            <w:r>
              <w:rPr>
                <w:rFonts w:ascii="Arial" w:hAnsi="Arial" w:cs="Arial"/>
                <w:sz w:val="20"/>
              </w:rPr>
              <w:t xml:space="preserve"> have been</w:t>
            </w:r>
            <w:r w:rsidRPr="00FD596D">
              <w:rPr>
                <w:rFonts w:ascii="Arial" w:hAnsi="Arial" w:cs="Arial"/>
                <w:sz w:val="20"/>
              </w:rPr>
              <w:t xml:space="preserve"> done or not (not </w:t>
            </w:r>
            <w:r>
              <w:rPr>
                <w:rFonts w:ascii="Arial" w:hAnsi="Arial" w:cs="Arial"/>
                <w:sz w:val="20"/>
              </w:rPr>
              <w:t xml:space="preserve">the </w:t>
            </w:r>
            <w:r w:rsidRPr="00FD596D">
              <w:rPr>
                <w:rFonts w:ascii="Arial" w:hAnsi="Arial" w:cs="Arial"/>
                <w:sz w:val="20"/>
              </w:rPr>
              <w:t>results</w:t>
            </w:r>
            <w:r>
              <w:rPr>
                <w:rFonts w:ascii="Arial" w:hAnsi="Arial" w:cs="Arial"/>
                <w:sz w:val="20"/>
              </w:rPr>
              <w:t xml:space="preserve"> of those checks</w:t>
            </w:r>
            <w:r w:rsidRPr="00FD596D">
              <w:rPr>
                <w:rFonts w:ascii="Arial" w:hAnsi="Arial" w:cs="Arial"/>
                <w:sz w:val="20"/>
              </w:rPr>
              <w:t>)</w:t>
            </w:r>
            <w:r>
              <w:rPr>
                <w:rFonts w:ascii="Arial" w:hAnsi="Arial" w:cs="Arial"/>
                <w:sz w:val="20"/>
              </w:rPr>
              <w:t>,</w:t>
            </w:r>
            <w:r w:rsidRPr="00FD596D">
              <w:rPr>
                <w:rFonts w:ascii="Arial" w:hAnsi="Arial" w:cs="Arial"/>
                <w:sz w:val="20"/>
              </w:rPr>
              <w:t xml:space="preserve"> </w:t>
            </w:r>
            <w:r>
              <w:rPr>
                <w:rFonts w:ascii="Arial" w:hAnsi="Arial" w:cs="Arial"/>
                <w:sz w:val="20"/>
              </w:rPr>
              <w:t xml:space="preserve">will </w:t>
            </w:r>
            <w:r w:rsidRPr="00FD596D">
              <w:rPr>
                <w:rFonts w:ascii="Arial" w:hAnsi="Arial" w:cs="Arial"/>
                <w:sz w:val="20"/>
              </w:rPr>
              <w:t xml:space="preserve">form part of </w:t>
            </w:r>
            <w:proofErr w:type="gramStart"/>
            <w:r w:rsidRPr="00FD596D">
              <w:rPr>
                <w:rFonts w:ascii="Arial" w:hAnsi="Arial" w:cs="Arial"/>
                <w:sz w:val="20"/>
              </w:rPr>
              <w:t>locally</w:t>
            </w:r>
            <w:proofErr w:type="gramEnd"/>
            <w:r w:rsidRPr="00FD596D">
              <w:rPr>
                <w:rFonts w:ascii="Arial" w:hAnsi="Arial" w:cs="Arial"/>
                <w:sz w:val="20"/>
              </w:rPr>
              <w:t xml:space="preserve"> and nationally reported </w:t>
            </w:r>
            <w:r>
              <w:rPr>
                <w:rFonts w:ascii="Arial" w:hAnsi="Arial" w:cs="Arial"/>
                <w:sz w:val="20"/>
              </w:rPr>
              <w:t>PH</w:t>
            </w:r>
            <w:r w:rsidRPr="00FD596D">
              <w:rPr>
                <w:rFonts w:ascii="Arial" w:hAnsi="Arial" w:cs="Arial"/>
                <w:sz w:val="20"/>
              </w:rPr>
              <w:t>SMI</w:t>
            </w:r>
            <w:r>
              <w:rPr>
                <w:rFonts w:ascii="Arial" w:hAnsi="Arial" w:cs="Arial"/>
                <w:sz w:val="20"/>
              </w:rPr>
              <w:t xml:space="preserve"> data.</w:t>
            </w:r>
          </w:p>
          <w:p w:rsidR="005C6CF9" w:rsidRPr="00370677" w:rsidRDefault="005C6CF9" w:rsidP="005C6CF9">
            <w:pPr>
              <w:autoSpaceDE w:val="0"/>
              <w:autoSpaceDN w:val="0"/>
              <w:adjustRightInd w:val="0"/>
              <w:spacing w:after="0"/>
              <w:jc w:val="both"/>
              <w:rPr>
                <w:rFonts w:ascii="Arial" w:hAnsi="Arial" w:cs="Arial"/>
                <w:color w:val="000000"/>
                <w:sz w:val="18"/>
                <w:szCs w:val="18"/>
                <w:lang w:val="en-GB"/>
              </w:rPr>
            </w:pPr>
            <w:r w:rsidRPr="00370677">
              <w:rPr>
                <w:rFonts w:ascii="Arial" w:hAnsi="Arial" w:cs="Arial"/>
                <w:noProof/>
                <w:color w:val="000000"/>
                <w:sz w:val="18"/>
                <w:szCs w:val="18"/>
                <w:lang w:val="en-GB" w:eastAsia="en-GB"/>
              </w:rPr>
              <w:drawing>
                <wp:inline distT="0" distB="0" distL="0" distR="0" wp14:anchorId="1D2A7D68" wp14:editId="5160FFDD">
                  <wp:extent cx="5479415" cy="387604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9415" cy="3876040"/>
                          </a:xfrm>
                          <a:prstGeom prst="rect">
                            <a:avLst/>
                          </a:prstGeom>
                          <a:noFill/>
                          <a:ln>
                            <a:noFill/>
                          </a:ln>
                        </pic:spPr>
                      </pic:pic>
                    </a:graphicData>
                  </a:graphic>
                </wp:inline>
              </w:drawing>
            </w:r>
          </w:p>
          <w:p w:rsidR="005C6CF9" w:rsidRPr="00370677" w:rsidRDefault="005C6CF9" w:rsidP="005C6CF9">
            <w:pPr>
              <w:spacing w:after="0"/>
              <w:jc w:val="both"/>
              <w:rPr>
                <w:rFonts w:ascii="Arial" w:hAnsi="Arial" w:cs="Arial"/>
                <w:bCs/>
                <w:sz w:val="20"/>
              </w:rPr>
            </w:pPr>
            <w:r w:rsidRPr="00370677">
              <w:rPr>
                <w:rFonts w:ascii="Arial" w:hAnsi="Arial" w:cs="Arial"/>
                <w:bCs/>
                <w:sz w:val="20"/>
              </w:rPr>
              <w:t>Figure 1: The recommended physical health assessments for people on the SMI register</w:t>
            </w:r>
          </w:p>
          <w:p w:rsidR="005C6CF9" w:rsidRPr="00370677" w:rsidRDefault="005C6CF9" w:rsidP="003A4D35">
            <w:pPr>
              <w:spacing w:after="0"/>
              <w:rPr>
                <w:rFonts w:ascii="Arial" w:hAnsi="Arial" w:cs="Arial"/>
                <w:b/>
                <w:color w:val="009966"/>
                <w:sz w:val="20"/>
              </w:rPr>
            </w:pPr>
          </w:p>
          <w:p w:rsidR="00C92A7D" w:rsidRPr="00370677" w:rsidRDefault="00530761" w:rsidP="00C92A7D">
            <w:pPr>
              <w:spacing w:after="0"/>
              <w:rPr>
                <w:rFonts w:ascii="Arial" w:hAnsi="Arial" w:cs="Arial"/>
                <w:b/>
                <w:color w:val="009966"/>
                <w:sz w:val="20"/>
              </w:rPr>
            </w:pPr>
            <w:r w:rsidRPr="00370677">
              <w:rPr>
                <w:rFonts w:ascii="Arial" w:hAnsi="Arial" w:cs="Arial"/>
                <w:b/>
                <w:color w:val="009966"/>
                <w:sz w:val="20"/>
              </w:rPr>
              <w:t>3.3</w:t>
            </w:r>
            <w:r w:rsidRPr="00370677">
              <w:rPr>
                <w:rFonts w:ascii="Arial" w:hAnsi="Arial" w:cs="Arial"/>
                <w:b/>
                <w:color w:val="009966"/>
                <w:sz w:val="20"/>
              </w:rPr>
              <w:tab/>
              <w:t>Population covered</w:t>
            </w:r>
          </w:p>
          <w:p w:rsidR="00530761" w:rsidRPr="00370677" w:rsidRDefault="005D3B32" w:rsidP="00892A66">
            <w:pPr>
              <w:spacing w:after="0"/>
              <w:jc w:val="both"/>
              <w:rPr>
                <w:rFonts w:ascii="Arial" w:hAnsi="Arial" w:cs="Arial"/>
                <w:b/>
                <w:color w:val="009966"/>
                <w:sz w:val="20"/>
              </w:rPr>
            </w:pPr>
            <w:r w:rsidRPr="00370677">
              <w:rPr>
                <w:rFonts w:ascii="Arial" w:hAnsi="Arial" w:cs="Arial"/>
                <w:sz w:val="20"/>
              </w:rPr>
              <w:t xml:space="preserve">Adults (18 years of age and over) registered with </w:t>
            </w:r>
            <w:proofErr w:type="gramStart"/>
            <w:r w:rsidRPr="00370677">
              <w:rPr>
                <w:rFonts w:ascii="Arial" w:hAnsi="Arial" w:cs="Arial"/>
                <w:sz w:val="20"/>
              </w:rPr>
              <w:t>a Gloucestershire</w:t>
            </w:r>
            <w:proofErr w:type="gramEnd"/>
            <w:r w:rsidRPr="00370677">
              <w:rPr>
                <w:rFonts w:ascii="Arial" w:hAnsi="Arial" w:cs="Arial"/>
                <w:sz w:val="20"/>
              </w:rPr>
              <w:t xml:space="preserve"> GP Practice</w:t>
            </w:r>
            <w:r w:rsidR="00C92A7D" w:rsidRPr="00370677">
              <w:rPr>
                <w:rFonts w:ascii="Arial" w:hAnsi="Arial" w:cs="Arial"/>
                <w:sz w:val="20"/>
              </w:rPr>
              <w:t>.</w:t>
            </w:r>
          </w:p>
          <w:p w:rsidR="00530761" w:rsidRPr="00370677" w:rsidRDefault="00530761" w:rsidP="003A4D35">
            <w:pPr>
              <w:spacing w:after="0"/>
              <w:rPr>
                <w:rFonts w:ascii="Arial" w:hAnsi="Arial" w:cs="Arial"/>
                <w:color w:val="009966"/>
                <w:sz w:val="20"/>
              </w:rPr>
            </w:pPr>
          </w:p>
          <w:p w:rsidR="00530761" w:rsidRPr="00370677" w:rsidRDefault="00530761" w:rsidP="003A4D35">
            <w:pPr>
              <w:spacing w:after="0"/>
              <w:rPr>
                <w:rFonts w:ascii="Arial" w:hAnsi="Arial" w:cs="Arial"/>
                <w:b/>
                <w:color w:val="009966"/>
                <w:sz w:val="20"/>
              </w:rPr>
            </w:pPr>
            <w:r w:rsidRPr="00370677">
              <w:rPr>
                <w:rFonts w:ascii="Arial" w:hAnsi="Arial" w:cs="Arial"/>
                <w:b/>
                <w:color w:val="009966"/>
                <w:sz w:val="20"/>
              </w:rPr>
              <w:t>3.4</w:t>
            </w:r>
            <w:r w:rsidRPr="00370677">
              <w:rPr>
                <w:rFonts w:ascii="Arial" w:hAnsi="Arial" w:cs="Arial"/>
                <w:b/>
                <w:color w:val="009966"/>
                <w:sz w:val="20"/>
              </w:rPr>
              <w:tab/>
              <w:t>Any acceptance and exclusion criteria and thresholds</w:t>
            </w:r>
          </w:p>
          <w:p w:rsidR="00530761" w:rsidRPr="00370677" w:rsidRDefault="004D5DDE" w:rsidP="00892A66">
            <w:pPr>
              <w:spacing w:after="0"/>
              <w:jc w:val="both"/>
              <w:rPr>
                <w:rFonts w:ascii="Arial" w:hAnsi="Arial" w:cs="Arial"/>
                <w:color w:val="009966"/>
                <w:sz w:val="20"/>
              </w:rPr>
            </w:pPr>
            <w:r w:rsidRPr="00370677">
              <w:rPr>
                <w:rFonts w:ascii="Arial" w:hAnsi="Arial" w:cs="Arial"/>
                <w:sz w:val="20"/>
              </w:rPr>
              <w:t>The</w:t>
            </w:r>
            <w:r w:rsidRPr="00370677">
              <w:rPr>
                <w:rFonts w:ascii="Arial" w:hAnsi="Arial" w:cs="Arial"/>
                <w:color w:val="009966"/>
                <w:sz w:val="20"/>
              </w:rPr>
              <w:t xml:space="preserve"> </w:t>
            </w:r>
            <w:r w:rsidRPr="00370677">
              <w:rPr>
                <w:rFonts w:ascii="Arial" w:hAnsi="Arial" w:cs="Arial"/>
                <w:sz w:val="20"/>
              </w:rPr>
              <w:t>SMI register refers to all individuals who have received a diagnosis of schizophrenia or bipolar affective disorder, or who have experienced an episode of non-organic psychosis.</w:t>
            </w:r>
          </w:p>
          <w:p w:rsidR="00530761" w:rsidRPr="00370677" w:rsidRDefault="00530761" w:rsidP="003A4D35">
            <w:pPr>
              <w:spacing w:after="0"/>
              <w:rPr>
                <w:rFonts w:ascii="Arial" w:hAnsi="Arial" w:cs="Arial"/>
                <w:sz w:val="20"/>
              </w:rPr>
            </w:pPr>
          </w:p>
          <w:p w:rsidR="00530761" w:rsidRPr="00370677" w:rsidRDefault="00530761" w:rsidP="003A4D35">
            <w:pPr>
              <w:spacing w:after="0"/>
              <w:rPr>
                <w:rFonts w:ascii="Arial" w:hAnsi="Arial" w:cs="Arial"/>
                <w:b/>
                <w:color w:val="009966"/>
                <w:sz w:val="20"/>
              </w:rPr>
            </w:pPr>
            <w:r w:rsidRPr="00370677">
              <w:rPr>
                <w:rFonts w:ascii="Arial" w:hAnsi="Arial" w:cs="Arial"/>
                <w:b/>
                <w:color w:val="009966"/>
                <w:sz w:val="20"/>
              </w:rPr>
              <w:t>3.5</w:t>
            </w:r>
            <w:r w:rsidRPr="00370677">
              <w:rPr>
                <w:rFonts w:ascii="Arial" w:hAnsi="Arial" w:cs="Arial"/>
                <w:b/>
                <w:color w:val="009966"/>
                <w:sz w:val="20"/>
              </w:rPr>
              <w:tab/>
              <w:t>Interdependence with other services/providers</w:t>
            </w:r>
          </w:p>
          <w:p w:rsidR="00C15563" w:rsidRPr="00370677" w:rsidRDefault="004D5DDE" w:rsidP="004D5DDE">
            <w:pPr>
              <w:spacing w:after="0"/>
              <w:jc w:val="both"/>
              <w:rPr>
                <w:rFonts w:ascii="Arial" w:hAnsi="Arial" w:cs="Arial"/>
                <w:sz w:val="20"/>
              </w:rPr>
            </w:pPr>
            <w:r w:rsidRPr="00370677">
              <w:rPr>
                <w:rFonts w:ascii="Arial" w:hAnsi="Arial" w:cs="Arial"/>
                <w:sz w:val="20"/>
              </w:rPr>
              <w:t xml:space="preserve">Close links and 2-way communication required with </w:t>
            </w:r>
            <w:r w:rsidR="005D770F">
              <w:rPr>
                <w:rFonts w:ascii="Arial" w:hAnsi="Arial" w:cs="Arial"/>
                <w:sz w:val="20"/>
              </w:rPr>
              <w:t>PCN/GP Clinics,</w:t>
            </w:r>
            <w:r w:rsidRPr="00370677">
              <w:rPr>
                <w:rFonts w:ascii="Arial" w:hAnsi="Arial" w:cs="Arial"/>
                <w:sz w:val="20"/>
              </w:rPr>
              <w:t xml:space="preserve"> </w:t>
            </w:r>
            <w:r w:rsidR="005D770F">
              <w:rPr>
                <w:rFonts w:ascii="Arial" w:hAnsi="Arial" w:cs="Arial"/>
                <w:sz w:val="20"/>
              </w:rPr>
              <w:t xml:space="preserve">GHC </w:t>
            </w:r>
            <w:r w:rsidRPr="00370677">
              <w:rPr>
                <w:rFonts w:ascii="Arial" w:hAnsi="Arial" w:cs="Arial"/>
                <w:sz w:val="20"/>
              </w:rPr>
              <w:t>community and inpatient service</w:t>
            </w:r>
            <w:r w:rsidR="00892A66" w:rsidRPr="00370677">
              <w:rPr>
                <w:rFonts w:ascii="Arial" w:hAnsi="Arial" w:cs="Arial"/>
                <w:sz w:val="20"/>
              </w:rPr>
              <w:t>s</w:t>
            </w:r>
            <w:r w:rsidR="00C15563" w:rsidRPr="00370677">
              <w:rPr>
                <w:rFonts w:ascii="Arial" w:hAnsi="Arial" w:cs="Arial"/>
                <w:sz w:val="20"/>
              </w:rPr>
              <w:t xml:space="preserve"> to ensure case registers are up to date and consistent across providers</w:t>
            </w:r>
            <w:r w:rsidRPr="00370677">
              <w:rPr>
                <w:rFonts w:ascii="Arial" w:hAnsi="Arial" w:cs="Arial"/>
                <w:sz w:val="20"/>
              </w:rPr>
              <w:t xml:space="preserve">. </w:t>
            </w:r>
          </w:p>
          <w:p w:rsidR="004D5DDE" w:rsidRPr="00370677" w:rsidRDefault="005D770F" w:rsidP="004D5DDE">
            <w:pPr>
              <w:spacing w:after="0"/>
              <w:jc w:val="both"/>
              <w:rPr>
                <w:rFonts w:ascii="Arial" w:hAnsi="Arial" w:cs="Arial"/>
                <w:sz w:val="20"/>
              </w:rPr>
            </w:pPr>
            <w:r w:rsidRPr="00370677">
              <w:rPr>
                <w:rFonts w:ascii="Arial" w:hAnsi="Arial" w:cs="Arial"/>
                <w:sz w:val="20"/>
              </w:rPr>
              <w:t>Additionally,</w:t>
            </w:r>
            <w:r w:rsidR="00892A66" w:rsidRPr="00370677">
              <w:rPr>
                <w:rFonts w:ascii="Arial" w:hAnsi="Arial" w:cs="Arial"/>
                <w:sz w:val="20"/>
              </w:rPr>
              <w:t xml:space="preserve"> links will be made to Healthy L</w:t>
            </w:r>
            <w:r w:rsidR="004D5DDE" w:rsidRPr="00370677">
              <w:rPr>
                <w:rFonts w:ascii="Arial" w:hAnsi="Arial" w:cs="Arial"/>
                <w:sz w:val="20"/>
              </w:rPr>
              <w:t>iving options and Active Gloucestershire to ensure a holistic approach which addresses self-care and self-management as part of the over-arching approach to enhancing the physical health of the SMI cohort and addressing the current health inequalities, life experiences and life expectancy.</w:t>
            </w:r>
          </w:p>
          <w:p w:rsidR="00892A66" w:rsidRDefault="00892A66" w:rsidP="004D5DDE">
            <w:pPr>
              <w:spacing w:after="0"/>
              <w:jc w:val="both"/>
              <w:rPr>
                <w:rFonts w:ascii="Arial" w:hAnsi="Arial" w:cs="Arial"/>
                <w:sz w:val="20"/>
              </w:rPr>
            </w:pPr>
            <w:r w:rsidRPr="00370677">
              <w:rPr>
                <w:rFonts w:ascii="Arial" w:hAnsi="Arial" w:cs="Arial"/>
                <w:sz w:val="20"/>
              </w:rPr>
              <w:t>Link</w:t>
            </w:r>
            <w:r w:rsidR="00C15563" w:rsidRPr="00370677">
              <w:rPr>
                <w:rFonts w:ascii="Arial" w:hAnsi="Arial" w:cs="Arial"/>
                <w:sz w:val="20"/>
              </w:rPr>
              <w:t>s</w:t>
            </w:r>
            <w:r w:rsidRPr="00370677">
              <w:rPr>
                <w:rFonts w:ascii="Arial" w:hAnsi="Arial" w:cs="Arial"/>
                <w:sz w:val="20"/>
              </w:rPr>
              <w:t xml:space="preserve"> with social prescribing hubs to ensure a holistic approach to wellbeing.</w:t>
            </w:r>
          </w:p>
          <w:p w:rsidR="005D770F" w:rsidRPr="00370677" w:rsidRDefault="005D770F" w:rsidP="004D5DDE">
            <w:pPr>
              <w:spacing w:after="0"/>
              <w:jc w:val="both"/>
              <w:rPr>
                <w:rFonts w:ascii="Arial" w:hAnsi="Arial" w:cs="Arial"/>
                <w:sz w:val="20"/>
              </w:rPr>
            </w:pPr>
            <w:r>
              <w:rPr>
                <w:rFonts w:ascii="Arial" w:hAnsi="Arial" w:cs="Arial"/>
                <w:sz w:val="20"/>
              </w:rPr>
              <w:t>Links to developing PCN / Community Transformation services.</w:t>
            </w:r>
          </w:p>
          <w:p w:rsidR="00892A66" w:rsidRPr="00370677" w:rsidRDefault="00892A66" w:rsidP="004D5DDE">
            <w:pPr>
              <w:spacing w:after="0"/>
              <w:jc w:val="both"/>
              <w:rPr>
                <w:rFonts w:ascii="Arial" w:hAnsi="Arial" w:cs="Arial"/>
                <w:sz w:val="20"/>
              </w:rPr>
            </w:pPr>
            <w:r w:rsidRPr="00370677">
              <w:rPr>
                <w:rFonts w:ascii="Arial" w:hAnsi="Arial" w:cs="Arial"/>
                <w:sz w:val="20"/>
              </w:rPr>
              <w:t>Appropriate onward referral to specialist services where physical health concerns are identified.</w:t>
            </w:r>
          </w:p>
          <w:p w:rsidR="00530761" w:rsidRPr="00370677" w:rsidRDefault="004D5DDE" w:rsidP="00892A66">
            <w:pPr>
              <w:spacing w:after="0"/>
              <w:rPr>
                <w:rFonts w:ascii="Arial" w:hAnsi="Arial" w:cs="Arial"/>
                <w:sz w:val="18"/>
                <w:szCs w:val="18"/>
              </w:rPr>
            </w:pPr>
            <w:r w:rsidRPr="00370677">
              <w:rPr>
                <w:rFonts w:ascii="Arial" w:hAnsi="Arial" w:cs="Arial"/>
                <w:sz w:val="18"/>
                <w:szCs w:val="18"/>
              </w:rPr>
              <w:t xml:space="preserve"> </w:t>
            </w:r>
          </w:p>
        </w:tc>
      </w:tr>
      <w:tr w:rsidR="00530761" w:rsidRPr="00370677" w:rsidTr="00530761">
        <w:tc>
          <w:tcPr>
            <w:tcW w:w="8414" w:type="dxa"/>
            <w:shd w:val="clear" w:color="auto" w:fill="595959"/>
          </w:tcPr>
          <w:p w:rsidR="00530761" w:rsidRPr="00370677" w:rsidRDefault="00530761" w:rsidP="003A4D35">
            <w:pPr>
              <w:spacing w:after="0" w:line="276" w:lineRule="auto"/>
              <w:rPr>
                <w:rFonts w:ascii="Arial" w:hAnsi="Arial" w:cs="Arial"/>
                <w:b/>
                <w:color w:val="F79646"/>
              </w:rPr>
            </w:pPr>
            <w:r w:rsidRPr="00370677">
              <w:rPr>
                <w:rFonts w:ascii="Arial" w:hAnsi="Arial" w:cs="Arial"/>
                <w:b/>
                <w:color w:val="F79646"/>
              </w:rPr>
              <w:t>4.</w:t>
            </w:r>
            <w:r w:rsidRPr="00370677">
              <w:rPr>
                <w:rFonts w:ascii="Arial" w:hAnsi="Arial" w:cs="Arial"/>
                <w:b/>
                <w:color w:val="F79646"/>
              </w:rPr>
              <w:tab/>
              <w:t>Applicable Service Standards</w:t>
            </w:r>
          </w:p>
        </w:tc>
      </w:tr>
      <w:tr w:rsidR="00530761" w:rsidRPr="00370677" w:rsidTr="00530761">
        <w:tc>
          <w:tcPr>
            <w:tcW w:w="8414" w:type="dxa"/>
          </w:tcPr>
          <w:p w:rsidR="00530761" w:rsidRPr="00370677" w:rsidRDefault="00530761" w:rsidP="003A4D35">
            <w:pPr>
              <w:spacing w:after="0"/>
              <w:rPr>
                <w:rFonts w:ascii="Arial" w:hAnsi="Arial" w:cs="Arial"/>
                <w:sz w:val="20"/>
              </w:rPr>
            </w:pPr>
          </w:p>
          <w:p w:rsidR="00530761" w:rsidRPr="00370677" w:rsidRDefault="00530761" w:rsidP="003A4D35">
            <w:pPr>
              <w:spacing w:after="0"/>
              <w:rPr>
                <w:rFonts w:ascii="Arial" w:hAnsi="Arial" w:cs="Arial"/>
                <w:b/>
                <w:color w:val="009966"/>
                <w:sz w:val="20"/>
              </w:rPr>
            </w:pPr>
            <w:r w:rsidRPr="00370677">
              <w:rPr>
                <w:rFonts w:ascii="Arial" w:hAnsi="Arial" w:cs="Arial"/>
                <w:b/>
                <w:color w:val="009966"/>
                <w:sz w:val="20"/>
              </w:rPr>
              <w:t>4.1</w:t>
            </w:r>
            <w:r w:rsidRPr="00370677">
              <w:rPr>
                <w:rFonts w:ascii="Arial" w:hAnsi="Arial" w:cs="Arial"/>
                <w:b/>
                <w:color w:val="009966"/>
                <w:sz w:val="20"/>
              </w:rPr>
              <w:tab/>
              <w:t>Applicable national standards (</w:t>
            </w:r>
            <w:r w:rsidR="00CD4F14" w:rsidRPr="00370677">
              <w:rPr>
                <w:rFonts w:ascii="Arial" w:hAnsi="Arial" w:cs="Arial"/>
                <w:b/>
                <w:color w:val="009966"/>
                <w:sz w:val="20"/>
              </w:rPr>
              <w:t>e.g.</w:t>
            </w:r>
            <w:r w:rsidRPr="00370677">
              <w:rPr>
                <w:rFonts w:ascii="Arial" w:hAnsi="Arial" w:cs="Arial"/>
                <w:b/>
                <w:color w:val="009966"/>
                <w:sz w:val="20"/>
              </w:rPr>
              <w:t xml:space="preserve"> NICE)</w:t>
            </w:r>
          </w:p>
          <w:p w:rsidR="00144965" w:rsidRPr="00370677" w:rsidRDefault="00144965" w:rsidP="0096390E">
            <w:pPr>
              <w:spacing w:after="0"/>
              <w:rPr>
                <w:rFonts w:ascii="Arial" w:hAnsi="Arial" w:cs="Arial"/>
                <w:color w:val="000000"/>
                <w:sz w:val="20"/>
                <w:lang w:val="en-GB"/>
              </w:rPr>
            </w:pPr>
            <w:r w:rsidRPr="00370677">
              <w:rPr>
                <w:rFonts w:ascii="Arial" w:hAnsi="Arial" w:cs="Arial"/>
                <w:color w:val="000000"/>
                <w:sz w:val="20"/>
                <w:lang w:val="en-GB"/>
              </w:rPr>
              <w:t xml:space="preserve">NICE </w:t>
            </w:r>
            <w:r w:rsidRPr="00370677">
              <w:rPr>
                <w:rFonts w:ascii="Arial" w:hAnsi="Arial" w:cs="Arial"/>
                <w:bCs/>
                <w:color w:val="000000"/>
                <w:sz w:val="20"/>
                <w:lang w:val="en-GB"/>
              </w:rPr>
              <w:t>CG185,</w:t>
            </w:r>
            <w:r w:rsidRPr="00370677">
              <w:rPr>
                <w:rFonts w:ascii="Arial" w:hAnsi="Arial" w:cs="Arial"/>
                <w:color w:val="000000"/>
                <w:sz w:val="20"/>
                <w:lang w:val="en-GB"/>
              </w:rPr>
              <w:t xml:space="preserve"> </w:t>
            </w:r>
            <w:r w:rsidRPr="00370677">
              <w:rPr>
                <w:rFonts w:ascii="Arial" w:hAnsi="Arial" w:cs="Arial"/>
                <w:bCs/>
                <w:color w:val="000000"/>
                <w:sz w:val="20"/>
                <w:lang w:val="en-GB"/>
              </w:rPr>
              <w:t>CG178, CG120, CG43, CG127, CG181</w:t>
            </w:r>
          </w:p>
          <w:p w:rsidR="00144965" w:rsidRPr="00370677" w:rsidRDefault="00144965" w:rsidP="0096390E">
            <w:pPr>
              <w:spacing w:after="0"/>
              <w:rPr>
                <w:rFonts w:ascii="Arial" w:hAnsi="Arial" w:cs="Arial"/>
                <w:bCs/>
                <w:color w:val="000000"/>
                <w:sz w:val="20"/>
                <w:lang w:val="en-GB"/>
              </w:rPr>
            </w:pPr>
            <w:r w:rsidRPr="00370677">
              <w:rPr>
                <w:rFonts w:ascii="Arial" w:hAnsi="Arial" w:cs="Arial"/>
                <w:bCs/>
                <w:color w:val="000000"/>
                <w:sz w:val="20"/>
                <w:lang w:val="en-GB"/>
              </w:rPr>
              <w:t>NICE PH44, PH38</w:t>
            </w:r>
            <w:r w:rsidRPr="00370677">
              <w:rPr>
                <w:rFonts w:ascii="Arial" w:hAnsi="Arial" w:cs="Arial"/>
                <w:color w:val="000000"/>
                <w:sz w:val="20"/>
                <w:lang w:val="en-GB"/>
              </w:rPr>
              <w:t xml:space="preserve">, </w:t>
            </w:r>
            <w:r w:rsidRPr="00370677">
              <w:rPr>
                <w:rFonts w:ascii="Arial" w:hAnsi="Arial" w:cs="Arial"/>
                <w:bCs/>
                <w:color w:val="000000"/>
                <w:sz w:val="20"/>
                <w:lang w:val="en-GB"/>
              </w:rPr>
              <w:t xml:space="preserve">PH48 </w:t>
            </w:r>
          </w:p>
          <w:p w:rsidR="00144965" w:rsidRPr="00370677" w:rsidRDefault="00144965" w:rsidP="0096390E">
            <w:pPr>
              <w:spacing w:after="0"/>
              <w:rPr>
                <w:rFonts w:ascii="Arial" w:hAnsi="Arial" w:cs="Arial"/>
                <w:bCs/>
                <w:color w:val="000000"/>
                <w:sz w:val="20"/>
                <w:lang w:val="en-GB"/>
              </w:rPr>
            </w:pPr>
            <w:r w:rsidRPr="00370677">
              <w:rPr>
                <w:rFonts w:ascii="Arial" w:hAnsi="Arial" w:cs="Arial"/>
                <w:bCs/>
                <w:color w:val="000000"/>
                <w:sz w:val="20"/>
                <w:lang w:val="en-GB"/>
              </w:rPr>
              <w:t>NICE NG28, NG17</w:t>
            </w:r>
            <w:r w:rsidRPr="00370677">
              <w:rPr>
                <w:rFonts w:ascii="Arial" w:hAnsi="Arial" w:cs="Arial"/>
                <w:color w:val="000000"/>
                <w:sz w:val="20"/>
                <w:lang w:val="en-GB"/>
              </w:rPr>
              <w:t xml:space="preserve">, </w:t>
            </w:r>
            <w:r w:rsidRPr="00370677">
              <w:rPr>
                <w:rFonts w:ascii="Arial" w:hAnsi="Arial" w:cs="Arial"/>
                <w:bCs/>
                <w:color w:val="000000"/>
                <w:sz w:val="20"/>
                <w:lang w:val="en-GB"/>
              </w:rPr>
              <w:t xml:space="preserve">NG18 </w:t>
            </w:r>
            <w:r w:rsidRPr="00370677">
              <w:rPr>
                <w:rFonts w:ascii="Arial" w:hAnsi="Arial" w:cs="Arial"/>
                <w:color w:val="000000"/>
                <w:sz w:val="20"/>
                <w:lang w:val="en-GB"/>
              </w:rPr>
              <w:t xml:space="preserve">and </w:t>
            </w:r>
            <w:r w:rsidRPr="00370677">
              <w:rPr>
                <w:rFonts w:ascii="Arial" w:hAnsi="Arial" w:cs="Arial"/>
                <w:bCs/>
                <w:color w:val="000000"/>
                <w:sz w:val="20"/>
                <w:lang w:val="en-GB"/>
              </w:rPr>
              <w:t>NG19</w:t>
            </w:r>
          </w:p>
          <w:p w:rsidR="00144965" w:rsidRPr="00370677" w:rsidRDefault="00144965" w:rsidP="0096390E">
            <w:pPr>
              <w:spacing w:after="0"/>
              <w:rPr>
                <w:rFonts w:ascii="Arial" w:hAnsi="Arial" w:cs="Arial"/>
                <w:color w:val="009966"/>
                <w:sz w:val="20"/>
              </w:rPr>
            </w:pPr>
          </w:p>
          <w:p w:rsidR="00530761" w:rsidRPr="00370677" w:rsidRDefault="00530761" w:rsidP="003A4D35">
            <w:pPr>
              <w:spacing w:after="0"/>
              <w:ind w:left="743" w:hanging="743"/>
              <w:rPr>
                <w:rFonts w:ascii="Arial" w:hAnsi="Arial" w:cs="Arial"/>
                <w:b/>
                <w:color w:val="009966"/>
                <w:sz w:val="20"/>
              </w:rPr>
            </w:pPr>
            <w:r w:rsidRPr="00370677">
              <w:rPr>
                <w:rFonts w:ascii="Arial" w:hAnsi="Arial" w:cs="Arial"/>
                <w:b/>
                <w:color w:val="009966"/>
                <w:sz w:val="20"/>
              </w:rPr>
              <w:t>4.2</w:t>
            </w:r>
            <w:r w:rsidRPr="00370677">
              <w:rPr>
                <w:rFonts w:ascii="Arial" w:hAnsi="Arial" w:cs="Arial"/>
                <w:b/>
                <w:color w:val="009966"/>
                <w:sz w:val="20"/>
              </w:rPr>
              <w:tab/>
              <w:t>Applicable standards set out in Guidance and/or issued by a competent body (</w:t>
            </w:r>
            <w:r w:rsidR="00CD4F14" w:rsidRPr="00370677">
              <w:rPr>
                <w:rFonts w:ascii="Arial" w:hAnsi="Arial" w:cs="Arial"/>
                <w:b/>
                <w:color w:val="009966"/>
                <w:sz w:val="20"/>
              </w:rPr>
              <w:t>e.g.</w:t>
            </w:r>
            <w:r w:rsidRPr="00370677">
              <w:rPr>
                <w:rFonts w:ascii="Arial" w:hAnsi="Arial" w:cs="Arial"/>
                <w:b/>
                <w:color w:val="009966"/>
                <w:sz w:val="20"/>
              </w:rPr>
              <w:t xml:space="preserve"> Royal Colleges) </w:t>
            </w:r>
          </w:p>
          <w:p w:rsidR="0028197B" w:rsidRPr="00370677" w:rsidRDefault="0028197B" w:rsidP="0028197B">
            <w:pPr>
              <w:autoSpaceDE w:val="0"/>
              <w:autoSpaceDN w:val="0"/>
              <w:adjustRightInd w:val="0"/>
              <w:spacing w:after="0"/>
              <w:jc w:val="both"/>
              <w:rPr>
                <w:rFonts w:ascii="Arial" w:hAnsi="Arial" w:cs="Arial"/>
                <w:color w:val="000000"/>
                <w:sz w:val="20"/>
                <w:lang w:val="en-GB"/>
              </w:rPr>
            </w:pPr>
            <w:r w:rsidRPr="00370677">
              <w:rPr>
                <w:rFonts w:ascii="Arial" w:hAnsi="Arial" w:cs="Arial"/>
                <w:color w:val="000000"/>
                <w:sz w:val="20"/>
                <w:lang w:val="en-GB"/>
              </w:rPr>
              <w:t xml:space="preserve">Naylor C, Das P, Shilpa R, Honeyman M, Thompson J, Gilburt H. </w:t>
            </w:r>
            <w:r w:rsidRPr="00370677">
              <w:rPr>
                <w:rFonts w:ascii="Arial" w:hAnsi="Arial" w:cs="Arial"/>
                <w:i/>
                <w:iCs/>
                <w:color w:val="000000"/>
                <w:sz w:val="20"/>
                <w:lang w:val="en-GB"/>
              </w:rPr>
              <w:t>Bringing together physical and mental health: a new frontier for integrated care</w:t>
            </w:r>
            <w:r w:rsidRPr="00370677">
              <w:rPr>
                <w:rFonts w:ascii="Arial" w:hAnsi="Arial" w:cs="Arial"/>
                <w:color w:val="000000"/>
                <w:sz w:val="20"/>
                <w:lang w:val="en-GB"/>
              </w:rPr>
              <w:t xml:space="preserve">. London: The King’s Fund; 2016. [Available at: </w:t>
            </w:r>
            <w:hyperlink r:id="rId12" w:history="1">
              <w:r w:rsidR="00370677" w:rsidRPr="00600AA4">
                <w:rPr>
                  <w:rStyle w:val="Hyperlink"/>
                  <w:rFonts w:ascii="Arial" w:hAnsi="Arial" w:cs="Arial"/>
                  <w:sz w:val="20"/>
                  <w:lang w:val="en-GB"/>
                </w:rPr>
                <w:t>https://www.kingsfund.org.uk/publications/physical-and-mental-health</w:t>
              </w:r>
            </w:hyperlink>
            <w:r w:rsidRPr="00370677">
              <w:rPr>
                <w:rFonts w:ascii="Arial" w:hAnsi="Arial" w:cs="Arial"/>
                <w:color w:val="000000"/>
                <w:sz w:val="20"/>
                <w:lang w:val="en-GB"/>
              </w:rPr>
              <w:t xml:space="preserve">] </w:t>
            </w:r>
          </w:p>
          <w:p w:rsidR="007A77E7" w:rsidRPr="00370677" w:rsidRDefault="007A77E7" w:rsidP="0028197B">
            <w:pPr>
              <w:spacing w:after="0"/>
              <w:rPr>
                <w:rFonts w:ascii="Arial" w:hAnsi="Arial" w:cs="Arial"/>
                <w:color w:val="009966"/>
                <w:sz w:val="20"/>
              </w:rPr>
            </w:pPr>
          </w:p>
          <w:p w:rsidR="00530761" w:rsidRPr="00370677" w:rsidRDefault="00530761" w:rsidP="003A4D35">
            <w:pPr>
              <w:spacing w:after="0"/>
              <w:rPr>
                <w:rFonts w:ascii="Arial" w:hAnsi="Arial" w:cs="Arial"/>
                <w:b/>
                <w:color w:val="009966"/>
                <w:sz w:val="20"/>
              </w:rPr>
            </w:pPr>
            <w:r w:rsidRPr="00370677">
              <w:rPr>
                <w:rFonts w:ascii="Arial" w:hAnsi="Arial" w:cs="Arial"/>
                <w:b/>
                <w:color w:val="009966"/>
                <w:sz w:val="20"/>
              </w:rPr>
              <w:t>4.3</w:t>
            </w:r>
            <w:r w:rsidRPr="00370677">
              <w:rPr>
                <w:rFonts w:ascii="Arial" w:hAnsi="Arial" w:cs="Arial"/>
                <w:b/>
                <w:color w:val="009966"/>
                <w:sz w:val="20"/>
              </w:rPr>
              <w:tab/>
              <w:t>Applicable local standards</w:t>
            </w:r>
          </w:p>
          <w:p w:rsidR="005D770F" w:rsidRPr="00370677" w:rsidRDefault="005D770F" w:rsidP="005D770F">
            <w:pPr>
              <w:pStyle w:val="Default"/>
              <w:jc w:val="both"/>
              <w:rPr>
                <w:rFonts w:ascii="Arial" w:hAnsi="Arial" w:cs="Arial"/>
                <w:b/>
                <w:sz w:val="20"/>
                <w:szCs w:val="20"/>
              </w:rPr>
            </w:pPr>
            <w:r w:rsidRPr="00370677">
              <w:rPr>
                <w:rFonts w:ascii="Arial" w:hAnsi="Arial" w:cs="Arial"/>
                <w:sz w:val="20"/>
                <w:szCs w:val="20"/>
              </w:rPr>
              <w:t xml:space="preserve">Ensure service provision includes: </w:t>
            </w:r>
          </w:p>
          <w:p w:rsidR="005D770F" w:rsidRPr="00370677" w:rsidRDefault="005D770F" w:rsidP="005D770F">
            <w:pPr>
              <w:pStyle w:val="Default"/>
              <w:jc w:val="both"/>
              <w:rPr>
                <w:rFonts w:ascii="Arial" w:hAnsi="Arial" w:cs="Arial"/>
                <w:b/>
                <w:sz w:val="20"/>
                <w:szCs w:val="20"/>
              </w:rPr>
            </w:pPr>
            <w:r w:rsidRPr="00370677">
              <w:rPr>
                <w:rFonts w:ascii="Arial" w:hAnsi="Arial" w:cs="Arial"/>
                <w:sz w:val="20"/>
                <w:szCs w:val="20"/>
              </w:rPr>
              <w:t xml:space="preserve">1. Completion of recommended physical health assessments, </w:t>
            </w:r>
          </w:p>
          <w:p w:rsidR="005D770F" w:rsidRPr="00370677" w:rsidRDefault="005D770F" w:rsidP="005D770F">
            <w:pPr>
              <w:pStyle w:val="Default"/>
              <w:jc w:val="both"/>
              <w:rPr>
                <w:rFonts w:ascii="Arial" w:hAnsi="Arial" w:cs="Arial"/>
                <w:b/>
                <w:sz w:val="20"/>
                <w:szCs w:val="20"/>
              </w:rPr>
            </w:pPr>
            <w:r w:rsidRPr="00370677">
              <w:rPr>
                <w:rFonts w:ascii="Arial" w:hAnsi="Arial" w:cs="Arial"/>
                <w:sz w:val="20"/>
                <w:szCs w:val="20"/>
              </w:rPr>
              <w:t xml:space="preserve">2. </w:t>
            </w:r>
            <w:r>
              <w:rPr>
                <w:rFonts w:ascii="Arial" w:hAnsi="Arial" w:cs="Arial"/>
                <w:sz w:val="20"/>
                <w:szCs w:val="20"/>
              </w:rPr>
              <w:t>Support f</w:t>
            </w:r>
            <w:r w:rsidRPr="00370677">
              <w:rPr>
                <w:rFonts w:ascii="Arial" w:hAnsi="Arial" w:cs="Arial"/>
                <w:sz w:val="20"/>
                <w:szCs w:val="20"/>
              </w:rPr>
              <w:t xml:space="preserve">ollow-up: delivery of or referral to appropriate NICE concordant interventions </w:t>
            </w:r>
          </w:p>
          <w:p w:rsidR="005D770F" w:rsidRPr="00370677" w:rsidRDefault="005D770F" w:rsidP="005D770F">
            <w:pPr>
              <w:pStyle w:val="ListParagraph"/>
              <w:ind w:left="0"/>
              <w:jc w:val="both"/>
              <w:rPr>
                <w:rFonts w:ascii="Arial" w:hAnsi="Arial" w:cs="Arial"/>
                <w:sz w:val="20"/>
                <w:szCs w:val="20"/>
              </w:rPr>
            </w:pPr>
            <w:r w:rsidRPr="00370677">
              <w:rPr>
                <w:rFonts w:ascii="Arial" w:hAnsi="Arial" w:cs="Arial"/>
                <w:sz w:val="20"/>
                <w:szCs w:val="20"/>
              </w:rPr>
              <w:t xml:space="preserve">3. </w:t>
            </w:r>
            <w:r>
              <w:rPr>
                <w:rFonts w:ascii="Arial" w:hAnsi="Arial" w:cs="Arial"/>
                <w:sz w:val="20"/>
                <w:szCs w:val="20"/>
              </w:rPr>
              <w:t>Support f</w:t>
            </w:r>
            <w:r w:rsidRPr="00370677">
              <w:rPr>
                <w:rFonts w:ascii="Arial" w:hAnsi="Arial" w:cs="Arial"/>
                <w:sz w:val="20"/>
                <w:szCs w:val="20"/>
              </w:rPr>
              <w:t xml:space="preserve">ollow-up: delivery of or referral to appropriate personalised care planning, engagement, and psychosocial support. </w:t>
            </w:r>
          </w:p>
          <w:p w:rsidR="00717928" w:rsidRPr="00370677" w:rsidRDefault="00717928" w:rsidP="00B11901">
            <w:pPr>
              <w:rPr>
                <w:rFonts w:ascii="Arial" w:hAnsi="Arial" w:cs="Arial"/>
                <w:sz w:val="18"/>
                <w:szCs w:val="18"/>
              </w:rPr>
            </w:pPr>
          </w:p>
        </w:tc>
      </w:tr>
      <w:tr w:rsidR="00530761" w:rsidRPr="00370677" w:rsidTr="00530761">
        <w:tc>
          <w:tcPr>
            <w:tcW w:w="8414" w:type="dxa"/>
            <w:shd w:val="clear" w:color="auto" w:fill="595959"/>
          </w:tcPr>
          <w:p w:rsidR="00530761" w:rsidRPr="00370677" w:rsidRDefault="00530761" w:rsidP="003A4D35">
            <w:pPr>
              <w:spacing w:after="0" w:line="276" w:lineRule="auto"/>
              <w:rPr>
                <w:rFonts w:ascii="Arial" w:hAnsi="Arial" w:cs="Arial"/>
                <w:b/>
                <w:color w:val="F79646"/>
              </w:rPr>
            </w:pPr>
            <w:r w:rsidRPr="00370677">
              <w:rPr>
                <w:rFonts w:ascii="Arial" w:hAnsi="Arial" w:cs="Arial"/>
                <w:b/>
                <w:color w:val="F79646"/>
              </w:rPr>
              <w:t>5.</w:t>
            </w:r>
            <w:r w:rsidRPr="00370677">
              <w:rPr>
                <w:rFonts w:ascii="Arial" w:hAnsi="Arial" w:cs="Arial"/>
                <w:b/>
                <w:color w:val="F79646"/>
              </w:rPr>
              <w:tab/>
              <w:t>Applicable quality requirements and CQUIN goals</w:t>
            </w:r>
          </w:p>
        </w:tc>
      </w:tr>
      <w:tr w:rsidR="00530761" w:rsidRPr="00370677" w:rsidTr="00530761">
        <w:tc>
          <w:tcPr>
            <w:tcW w:w="8414" w:type="dxa"/>
          </w:tcPr>
          <w:p w:rsidR="00530761" w:rsidRPr="00370677" w:rsidRDefault="00530761" w:rsidP="003A4D35">
            <w:pPr>
              <w:spacing w:after="0"/>
              <w:rPr>
                <w:rFonts w:ascii="Arial" w:hAnsi="Arial" w:cs="Arial"/>
                <w:color w:val="009966"/>
                <w:sz w:val="20"/>
              </w:rPr>
            </w:pPr>
          </w:p>
          <w:p w:rsidR="00482CDE" w:rsidRPr="00370677" w:rsidRDefault="00530761" w:rsidP="004D5DDE">
            <w:pPr>
              <w:pStyle w:val="ListParagraph"/>
              <w:numPr>
                <w:ilvl w:val="1"/>
                <w:numId w:val="5"/>
              </w:numPr>
              <w:ind w:left="743" w:hanging="743"/>
              <w:rPr>
                <w:rFonts w:ascii="Arial" w:hAnsi="Arial" w:cs="Arial"/>
                <w:b/>
                <w:color w:val="00B050"/>
                <w:sz w:val="20"/>
                <w:szCs w:val="20"/>
              </w:rPr>
            </w:pPr>
            <w:r w:rsidRPr="00370677">
              <w:rPr>
                <w:rFonts w:ascii="Arial" w:hAnsi="Arial" w:cs="Arial"/>
                <w:b/>
                <w:color w:val="00B050"/>
                <w:sz w:val="20"/>
                <w:szCs w:val="20"/>
              </w:rPr>
              <w:t xml:space="preserve">Applicable </w:t>
            </w:r>
            <w:r w:rsidR="00CF662F" w:rsidRPr="00370677">
              <w:rPr>
                <w:rFonts w:ascii="Arial" w:hAnsi="Arial" w:cs="Arial"/>
                <w:b/>
                <w:color w:val="00B050"/>
                <w:sz w:val="20"/>
                <w:szCs w:val="20"/>
              </w:rPr>
              <w:t>Q</w:t>
            </w:r>
            <w:r w:rsidRPr="00370677">
              <w:rPr>
                <w:rFonts w:ascii="Arial" w:hAnsi="Arial" w:cs="Arial"/>
                <w:b/>
                <w:color w:val="00B050"/>
                <w:sz w:val="20"/>
                <w:szCs w:val="20"/>
              </w:rPr>
              <w:t xml:space="preserve">uality </w:t>
            </w:r>
            <w:r w:rsidR="00CF662F" w:rsidRPr="00370677">
              <w:rPr>
                <w:rFonts w:ascii="Arial" w:hAnsi="Arial" w:cs="Arial"/>
                <w:b/>
                <w:color w:val="00B050"/>
                <w:sz w:val="20"/>
                <w:szCs w:val="20"/>
              </w:rPr>
              <w:t>R</w:t>
            </w:r>
            <w:r w:rsidRPr="00370677">
              <w:rPr>
                <w:rFonts w:ascii="Arial" w:hAnsi="Arial" w:cs="Arial"/>
                <w:b/>
                <w:color w:val="00B050"/>
                <w:sz w:val="20"/>
                <w:szCs w:val="20"/>
              </w:rPr>
              <w:t xml:space="preserve">equirements (See Schedule 4 Parts </w:t>
            </w:r>
            <w:r w:rsidR="00CF662F" w:rsidRPr="00370677">
              <w:rPr>
                <w:rFonts w:ascii="Arial" w:hAnsi="Arial" w:cs="Arial"/>
                <w:b/>
                <w:color w:val="00B050"/>
                <w:sz w:val="20"/>
                <w:szCs w:val="20"/>
              </w:rPr>
              <w:t>[</w:t>
            </w:r>
            <w:r w:rsidRPr="00370677">
              <w:rPr>
                <w:rFonts w:ascii="Arial" w:hAnsi="Arial" w:cs="Arial"/>
                <w:b/>
                <w:color w:val="00B050"/>
                <w:sz w:val="20"/>
                <w:szCs w:val="20"/>
              </w:rPr>
              <w:t>A-D</w:t>
            </w:r>
            <w:r w:rsidR="00CF662F" w:rsidRPr="00370677">
              <w:rPr>
                <w:rFonts w:ascii="Arial" w:hAnsi="Arial" w:cs="Arial"/>
                <w:b/>
                <w:color w:val="00B050"/>
                <w:sz w:val="20"/>
                <w:szCs w:val="20"/>
              </w:rPr>
              <w:t>]</w:t>
            </w:r>
            <w:r w:rsidRPr="00370677">
              <w:rPr>
                <w:rFonts w:ascii="Arial" w:hAnsi="Arial" w:cs="Arial"/>
                <w:b/>
                <w:color w:val="00B050"/>
                <w:sz w:val="20"/>
                <w:szCs w:val="20"/>
              </w:rPr>
              <w:t>)</w:t>
            </w:r>
          </w:p>
          <w:p w:rsidR="00482CDE" w:rsidRPr="00370677" w:rsidRDefault="00482CDE" w:rsidP="00CD4F14">
            <w:pPr>
              <w:autoSpaceDE w:val="0"/>
              <w:autoSpaceDN w:val="0"/>
              <w:adjustRightInd w:val="0"/>
              <w:jc w:val="both"/>
              <w:rPr>
                <w:rFonts w:ascii="Arial" w:hAnsi="Arial" w:cs="Arial"/>
                <w:b/>
                <w:sz w:val="20"/>
              </w:rPr>
            </w:pPr>
            <w:r w:rsidRPr="00370677">
              <w:rPr>
                <w:rFonts w:ascii="Arial" w:hAnsi="Arial" w:cs="Arial"/>
                <w:sz w:val="20"/>
              </w:rPr>
              <w:t xml:space="preserve">Quarterly reporting: This health check must include </w:t>
            </w:r>
            <w:r w:rsidR="00132965" w:rsidRPr="00370677">
              <w:rPr>
                <w:rFonts w:ascii="Arial" w:hAnsi="Arial" w:cs="Arial"/>
                <w:sz w:val="20"/>
              </w:rPr>
              <w:t>all</w:t>
            </w:r>
            <w:r w:rsidRPr="00370677">
              <w:rPr>
                <w:rFonts w:ascii="Arial" w:hAnsi="Arial" w:cs="Arial"/>
                <w:sz w:val="20"/>
              </w:rPr>
              <w:t xml:space="preserve"> the following elements </w:t>
            </w:r>
          </w:p>
          <w:p w:rsidR="00482CDE" w:rsidRPr="00370677" w:rsidRDefault="00482CDE" w:rsidP="00CD4F14">
            <w:pPr>
              <w:autoSpaceDE w:val="0"/>
              <w:autoSpaceDN w:val="0"/>
              <w:adjustRightInd w:val="0"/>
              <w:spacing w:after="54"/>
              <w:jc w:val="both"/>
              <w:rPr>
                <w:rFonts w:ascii="Arial" w:hAnsi="Arial" w:cs="Arial"/>
                <w:b/>
                <w:sz w:val="20"/>
              </w:rPr>
            </w:pPr>
            <w:r w:rsidRPr="00370677">
              <w:rPr>
                <w:rFonts w:ascii="Arial" w:hAnsi="Arial" w:cs="Arial"/>
                <w:sz w:val="20"/>
              </w:rPr>
              <w:t>1.</w:t>
            </w:r>
            <w:r w:rsidR="006E4154" w:rsidRPr="00370677">
              <w:rPr>
                <w:rFonts w:ascii="Arial" w:hAnsi="Arial" w:cs="Arial"/>
                <w:sz w:val="20"/>
              </w:rPr>
              <w:t xml:space="preserve"> </w:t>
            </w:r>
            <w:r w:rsidRPr="00370677">
              <w:rPr>
                <w:rFonts w:ascii="Arial" w:hAnsi="Arial" w:cs="Arial"/>
                <w:sz w:val="20"/>
              </w:rPr>
              <w:t xml:space="preserve">a measurement of weight (BMI or BMI + Waist circumference) </w:t>
            </w:r>
          </w:p>
          <w:p w:rsidR="00482CDE" w:rsidRPr="00370677" w:rsidRDefault="00482CDE" w:rsidP="00CD4F14">
            <w:pPr>
              <w:autoSpaceDE w:val="0"/>
              <w:autoSpaceDN w:val="0"/>
              <w:adjustRightInd w:val="0"/>
              <w:spacing w:after="54"/>
              <w:jc w:val="both"/>
              <w:rPr>
                <w:rFonts w:ascii="Arial" w:hAnsi="Arial" w:cs="Arial"/>
                <w:b/>
                <w:sz w:val="20"/>
              </w:rPr>
            </w:pPr>
            <w:r w:rsidRPr="00370677">
              <w:rPr>
                <w:rFonts w:ascii="Arial" w:hAnsi="Arial" w:cs="Arial"/>
                <w:sz w:val="20"/>
              </w:rPr>
              <w:t>2.</w:t>
            </w:r>
            <w:r w:rsidR="006E4154" w:rsidRPr="00370677">
              <w:rPr>
                <w:rFonts w:ascii="Arial" w:hAnsi="Arial" w:cs="Arial"/>
                <w:sz w:val="20"/>
              </w:rPr>
              <w:t xml:space="preserve"> </w:t>
            </w:r>
            <w:r w:rsidRPr="00370677">
              <w:rPr>
                <w:rFonts w:ascii="Arial" w:hAnsi="Arial" w:cs="Arial"/>
                <w:sz w:val="20"/>
              </w:rPr>
              <w:t xml:space="preserve">a blood pressure and pulse check </w:t>
            </w:r>
          </w:p>
          <w:p w:rsidR="00482CDE" w:rsidRPr="00370677" w:rsidRDefault="00482CDE" w:rsidP="00CD4F14">
            <w:pPr>
              <w:autoSpaceDE w:val="0"/>
              <w:autoSpaceDN w:val="0"/>
              <w:adjustRightInd w:val="0"/>
              <w:spacing w:after="54"/>
              <w:jc w:val="both"/>
              <w:rPr>
                <w:rFonts w:ascii="Arial" w:hAnsi="Arial" w:cs="Arial"/>
                <w:b/>
                <w:sz w:val="20"/>
              </w:rPr>
            </w:pPr>
            <w:r w:rsidRPr="00370677">
              <w:rPr>
                <w:rFonts w:ascii="Arial" w:hAnsi="Arial" w:cs="Arial"/>
                <w:sz w:val="20"/>
              </w:rPr>
              <w:t>3.</w:t>
            </w:r>
            <w:r w:rsidR="006E4154" w:rsidRPr="00370677">
              <w:rPr>
                <w:rFonts w:ascii="Arial" w:hAnsi="Arial" w:cs="Arial"/>
                <w:sz w:val="20"/>
              </w:rPr>
              <w:t xml:space="preserve"> </w:t>
            </w:r>
            <w:r w:rsidRPr="00370677">
              <w:rPr>
                <w:rFonts w:ascii="Arial" w:hAnsi="Arial" w:cs="Arial"/>
                <w:sz w:val="20"/>
              </w:rPr>
              <w:t xml:space="preserve">a blood lipid including cholesterol test </w:t>
            </w:r>
            <w:r w:rsidR="00F86B0E" w:rsidRPr="00370677">
              <w:rPr>
                <w:rFonts w:ascii="Arial" w:hAnsi="Arial" w:cs="Arial"/>
                <w:sz w:val="20"/>
              </w:rPr>
              <w:t>and /or QRISK2</w:t>
            </w:r>
          </w:p>
          <w:p w:rsidR="00482CDE" w:rsidRPr="00370677" w:rsidRDefault="00482CDE" w:rsidP="00CD4F14">
            <w:pPr>
              <w:autoSpaceDE w:val="0"/>
              <w:autoSpaceDN w:val="0"/>
              <w:adjustRightInd w:val="0"/>
              <w:spacing w:after="54"/>
              <w:jc w:val="both"/>
              <w:rPr>
                <w:rFonts w:ascii="Arial" w:hAnsi="Arial" w:cs="Arial"/>
                <w:b/>
                <w:sz w:val="20"/>
              </w:rPr>
            </w:pPr>
            <w:r w:rsidRPr="00370677">
              <w:rPr>
                <w:rFonts w:ascii="Arial" w:hAnsi="Arial" w:cs="Arial"/>
                <w:sz w:val="20"/>
              </w:rPr>
              <w:t>4.</w:t>
            </w:r>
            <w:r w:rsidR="006E4154" w:rsidRPr="00370677">
              <w:rPr>
                <w:rFonts w:ascii="Arial" w:hAnsi="Arial" w:cs="Arial"/>
                <w:sz w:val="20"/>
              </w:rPr>
              <w:t xml:space="preserve"> </w:t>
            </w:r>
            <w:r w:rsidRPr="00370677">
              <w:rPr>
                <w:rFonts w:ascii="Arial" w:hAnsi="Arial" w:cs="Arial"/>
                <w:sz w:val="20"/>
              </w:rPr>
              <w:t xml:space="preserve">a blood glucose test </w:t>
            </w:r>
            <w:r w:rsidR="00F86B0E" w:rsidRPr="00370677">
              <w:rPr>
                <w:rFonts w:ascii="Arial" w:hAnsi="Arial" w:cs="Arial"/>
                <w:sz w:val="20"/>
              </w:rPr>
              <w:t xml:space="preserve">or </w:t>
            </w:r>
            <w:proofErr w:type="spellStart"/>
            <w:r w:rsidR="00F86B0E" w:rsidRPr="00370677">
              <w:rPr>
                <w:rFonts w:ascii="Arial" w:hAnsi="Arial" w:cs="Arial"/>
                <w:sz w:val="20"/>
              </w:rPr>
              <w:t>Haemoglobin</w:t>
            </w:r>
            <w:proofErr w:type="spellEnd"/>
            <w:r w:rsidR="00F86B0E" w:rsidRPr="00370677">
              <w:rPr>
                <w:rFonts w:ascii="Arial" w:hAnsi="Arial" w:cs="Arial"/>
                <w:sz w:val="20"/>
              </w:rPr>
              <w:t xml:space="preserve"> (Hba1C)</w:t>
            </w:r>
          </w:p>
          <w:p w:rsidR="00482CDE" w:rsidRPr="00370677" w:rsidRDefault="00482CDE" w:rsidP="00CD4F14">
            <w:pPr>
              <w:autoSpaceDE w:val="0"/>
              <w:autoSpaceDN w:val="0"/>
              <w:adjustRightInd w:val="0"/>
              <w:spacing w:after="54"/>
              <w:jc w:val="both"/>
              <w:rPr>
                <w:rFonts w:ascii="Arial" w:hAnsi="Arial" w:cs="Arial"/>
                <w:b/>
                <w:sz w:val="20"/>
              </w:rPr>
            </w:pPr>
            <w:r w:rsidRPr="00370677">
              <w:rPr>
                <w:rFonts w:ascii="Arial" w:hAnsi="Arial" w:cs="Arial"/>
                <w:sz w:val="20"/>
              </w:rPr>
              <w:t>5.</w:t>
            </w:r>
            <w:r w:rsidR="006E4154" w:rsidRPr="00370677">
              <w:rPr>
                <w:rFonts w:ascii="Arial" w:hAnsi="Arial" w:cs="Arial"/>
                <w:sz w:val="20"/>
              </w:rPr>
              <w:t xml:space="preserve"> </w:t>
            </w:r>
            <w:r w:rsidRPr="00370677">
              <w:rPr>
                <w:rFonts w:ascii="Arial" w:hAnsi="Arial" w:cs="Arial"/>
                <w:sz w:val="20"/>
              </w:rPr>
              <w:t xml:space="preserve">an assessment of alcohol consumption </w:t>
            </w:r>
          </w:p>
          <w:p w:rsidR="00482CDE" w:rsidRPr="00370677" w:rsidRDefault="00482CDE" w:rsidP="00CD4F14">
            <w:pPr>
              <w:autoSpaceDE w:val="0"/>
              <w:autoSpaceDN w:val="0"/>
              <w:adjustRightInd w:val="0"/>
              <w:spacing w:after="54"/>
              <w:jc w:val="both"/>
              <w:rPr>
                <w:rFonts w:ascii="Arial" w:hAnsi="Arial" w:cs="Arial"/>
                <w:b/>
                <w:sz w:val="20"/>
              </w:rPr>
            </w:pPr>
            <w:r w:rsidRPr="00370677">
              <w:rPr>
                <w:rFonts w:ascii="Arial" w:hAnsi="Arial" w:cs="Arial"/>
                <w:sz w:val="20"/>
              </w:rPr>
              <w:t>6</w:t>
            </w:r>
            <w:proofErr w:type="gramStart"/>
            <w:r w:rsidRPr="00370677">
              <w:rPr>
                <w:rFonts w:ascii="Arial" w:hAnsi="Arial" w:cs="Arial"/>
                <w:sz w:val="20"/>
              </w:rPr>
              <w:t xml:space="preserve">. </w:t>
            </w:r>
            <w:r w:rsidR="006E4154" w:rsidRPr="00370677">
              <w:rPr>
                <w:rFonts w:ascii="Arial" w:hAnsi="Arial" w:cs="Arial"/>
                <w:sz w:val="20"/>
              </w:rPr>
              <w:t xml:space="preserve"> </w:t>
            </w:r>
            <w:r w:rsidRPr="00370677">
              <w:rPr>
                <w:rFonts w:ascii="Arial" w:hAnsi="Arial" w:cs="Arial"/>
                <w:sz w:val="20"/>
              </w:rPr>
              <w:t>an</w:t>
            </w:r>
            <w:proofErr w:type="gramEnd"/>
            <w:r w:rsidRPr="00370677">
              <w:rPr>
                <w:rFonts w:ascii="Arial" w:hAnsi="Arial" w:cs="Arial"/>
                <w:sz w:val="20"/>
              </w:rPr>
              <w:t xml:space="preserve"> assessment of smoking status </w:t>
            </w:r>
          </w:p>
          <w:p w:rsidR="006E4154" w:rsidRPr="00370677" w:rsidRDefault="005D770F" w:rsidP="00CD4F14">
            <w:pPr>
              <w:autoSpaceDE w:val="0"/>
              <w:autoSpaceDN w:val="0"/>
              <w:adjustRightInd w:val="0"/>
              <w:spacing w:after="54"/>
              <w:jc w:val="both"/>
              <w:rPr>
                <w:rFonts w:ascii="Arial" w:hAnsi="Arial" w:cs="Arial"/>
                <w:sz w:val="18"/>
                <w:szCs w:val="18"/>
              </w:rPr>
            </w:pPr>
            <w:r w:rsidRPr="00370677">
              <w:rPr>
                <w:rFonts w:ascii="Arial" w:hAnsi="Arial" w:cs="Arial"/>
                <w:sz w:val="20"/>
              </w:rPr>
              <w:t>For</w:t>
            </w:r>
            <w:r w:rsidR="00482CDE" w:rsidRPr="00370677">
              <w:rPr>
                <w:rFonts w:ascii="Arial" w:hAnsi="Arial" w:cs="Arial"/>
                <w:sz w:val="20"/>
              </w:rPr>
              <w:t xml:space="preserve"> this indicator a person is counted as having had a comprehensive physical he</w:t>
            </w:r>
            <w:r w:rsidR="00482CDE" w:rsidRPr="00370677">
              <w:rPr>
                <w:rFonts w:ascii="Arial" w:hAnsi="Arial" w:cs="Arial"/>
                <w:sz w:val="18"/>
                <w:szCs w:val="18"/>
              </w:rPr>
              <w:t xml:space="preserve">alth assessment if they have received these entire component parts listed above in the last 12 months. </w:t>
            </w:r>
          </w:p>
          <w:p w:rsidR="006E4154" w:rsidRPr="00370677" w:rsidRDefault="006E4154" w:rsidP="00CD4F14">
            <w:pPr>
              <w:autoSpaceDE w:val="0"/>
              <w:autoSpaceDN w:val="0"/>
              <w:adjustRightInd w:val="0"/>
              <w:spacing w:after="54"/>
              <w:jc w:val="both"/>
              <w:rPr>
                <w:rFonts w:ascii="Arial" w:hAnsi="Arial" w:cs="Arial"/>
                <w:sz w:val="18"/>
                <w:szCs w:val="18"/>
              </w:rPr>
            </w:pPr>
          </w:p>
          <w:p w:rsidR="006E4154" w:rsidRPr="00370677" w:rsidRDefault="00482CDE" w:rsidP="00CD4F14">
            <w:pPr>
              <w:autoSpaceDE w:val="0"/>
              <w:autoSpaceDN w:val="0"/>
              <w:adjustRightInd w:val="0"/>
              <w:spacing w:after="54"/>
              <w:jc w:val="both"/>
              <w:rPr>
                <w:rFonts w:ascii="Arial" w:hAnsi="Arial" w:cs="Arial"/>
                <w:sz w:val="20"/>
              </w:rPr>
            </w:pPr>
            <w:r w:rsidRPr="00370677">
              <w:rPr>
                <w:rFonts w:ascii="Arial" w:hAnsi="Arial" w:cs="Arial"/>
                <w:sz w:val="20"/>
              </w:rPr>
              <w:t xml:space="preserve">In line with NHS England guidance document </w:t>
            </w:r>
            <w:r w:rsidRPr="00370677">
              <w:rPr>
                <w:rFonts w:ascii="Arial" w:hAnsi="Arial" w:cs="Arial"/>
                <w:i/>
                <w:iCs/>
                <w:sz w:val="20"/>
              </w:rPr>
              <w:t>Improving physical healthcare for people living with severe mental illness in primary care</w:t>
            </w:r>
            <w:r w:rsidRPr="00370677">
              <w:rPr>
                <w:rFonts w:ascii="Arial" w:hAnsi="Arial" w:cs="Arial"/>
                <w:sz w:val="20"/>
              </w:rPr>
              <w:t xml:space="preserve">, the following elements should also be provided for people with SMI as part of a comprehensive health check in line with clinical evidence and </w:t>
            </w:r>
            <w:r w:rsidR="005D770F" w:rsidRPr="00370677">
              <w:rPr>
                <w:rFonts w:ascii="Arial" w:hAnsi="Arial" w:cs="Arial"/>
                <w:sz w:val="20"/>
              </w:rPr>
              <w:t>consensus.</w:t>
            </w:r>
            <w:r w:rsidRPr="00370677">
              <w:rPr>
                <w:rFonts w:ascii="Arial" w:hAnsi="Arial" w:cs="Arial"/>
                <w:sz w:val="20"/>
              </w:rPr>
              <w:t xml:space="preserve"> </w:t>
            </w:r>
          </w:p>
          <w:p w:rsidR="006E4154" w:rsidRPr="009E0BB1" w:rsidRDefault="009E0BB1" w:rsidP="009E0BB1">
            <w:pPr>
              <w:autoSpaceDE w:val="0"/>
              <w:autoSpaceDN w:val="0"/>
              <w:adjustRightInd w:val="0"/>
              <w:spacing w:after="54"/>
              <w:jc w:val="both"/>
              <w:rPr>
                <w:rFonts w:ascii="Arial" w:hAnsi="Arial" w:cs="Arial"/>
                <w:b/>
                <w:sz w:val="20"/>
              </w:rPr>
            </w:pPr>
            <w:r>
              <w:rPr>
                <w:rFonts w:ascii="Arial" w:hAnsi="Arial" w:cs="Arial"/>
                <w:sz w:val="20"/>
              </w:rPr>
              <w:t xml:space="preserve">7. </w:t>
            </w:r>
            <w:r w:rsidR="006E4154" w:rsidRPr="009E0BB1">
              <w:rPr>
                <w:rFonts w:ascii="Arial" w:hAnsi="Arial" w:cs="Arial"/>
                <w:sz w:val="20"/>
              </w:rPr>
              <w:t xml:space="preserve">an assessment of nutritional status, diet and level of physical activity </w:t>
            </w:r>
          </w:p>
          <w:p w:rsidR="00482CDE" w:rsidRPr="009E0BB1" w:rsidRDefault="009E0BB1" w:rsidP="009E0BB1">
            <w:pPr>
              <w:autoSpaceDE w:val="0"/>
              <w:autoSpaceDN w:val="0"/>
              <w:adjustRightInd w:val="0"/>
              <w:spacing w:after="54"/>
              <w:jc w:val="both"/>
              <w:rPr>
                <w:rFonts w:ascii="Arial" w:hAnsi="Arial" w:cs="Arial"/>
                <w:b/>
                <w:sz w:val="20"/>
              </w:rPr>
            </w:pPr>
            <w:r>
              <w:rPr>
                <w:rFonts w:ascii="Arial" w:hAnsi="Arial" w:cs="Arial"/>
                <w:sz w:val="20"/>
              </w:rPr>
              <w:t xml:space="preserve">8. </w:t>
            </w:r>
            <w:r w:rsidR="00482CDE" w:rsidRPr="009E0BB1">
              <w:rPr>
                <w:rFonts w:ascii="Arial" w:hAnsi="Arial" w:cs="Arial"/>
                <w:sz w:val="20"/>
              </w:rPr>
              <w:t xml:space="preserve">an assessment of use of illicit substance / non prescribed drugs </w:t>
            </w:r>
          </w:p>
          <w:p w:rsidR="00482CDE" w:rsidRPr="009E0BB1" w:rsidRDefault="009E0BB1" w:rsidP="009E0BB1">
            <w:pPr>
              <w:autoSpaceDE w:val="0"/>
              <w:autoSpaceDN w:val="0"/>
              <w:adjustRightInd w:val="0"/>
              <w:spacing w:after="54"/>
              <w:jc w:val="both"/>
              <w:rPr>
                <w:rFonts w:ascii="Arial" w:hAnsi="Arial" w:cs="Arial"/>
                <w:b/>
                <w:sz w:val="20"/>
              </w:rPr>
            </w:pPr>
            <w:r>
              <w:rPr>
                <w:rFonts w:ascii="Arial" w:hAnsi="Arial" w:cs="Arial"/>
                <w:sz w:val="20"/>
              </w:rPr>
              <w:t xml:space="preserve">9. </w:t>
            </w:r>
            <w:r w:rsidR="00482CDE" w:rsidRPr="009E0BB1">
              <w:rPr>
                <w:rFonts w:ascii="Arial" w:hAnsi="Arial" w:cs="Arial"/>
                <w:sz w:val="20"/>
              </w:rPr>
              <w:t xml:space="preserve">support access to relevant national screenings </w:t>
            </w:r>
          </w:p>
          <w:p w:rsidR="00482CDE" w:rsidRPr="009E0BB1" w:rsidRDefault="009E0BB1" w:rsidP="009E0BB1">
            <w:pPr>
              <w:autoSpaceDE w:val="0"/>
              <w:autoSpaceDN w:val="0"/>
              <w:adjustRightInd w:val="0"/>
              <w:spacing w:after="54"/>
              <w:jc w:val="both"/>
              <w:rPr>
                <w:rFonts w:ascii="Arial" w:hAnsi="Arial" w:cs="Arial"/>
                <w:b/>
                <w:sz w:val="20"/>
              </w:rPr>
            </w:pPr>
            <w:r>
              <w:rPr>
                <w:rFonts w:ascii="Arial" w:hAnsi="Arial" w:cs="Arial"/>
                <w:sz w:val="20"/>
              </w:rPr>
              <w:t xml:space="preserve">10. </w:t>
            </w:r>
            <w:r w:rsidR="00482CDE" w:rsidRPr="009E0BB1">
              <w:rPr>
                <w:rFonts w:ascii="Arial" w:hAnsi="Arial" w:cs="Arial"/>
                <w:sz w:val="20"/>
              </w:rPr>
              <w:t xml:space="preserve">medicines reconciliation and review </w:t>
            </w:r>
          </w:p>
          <w:p w:rsidR="00482CDE" w:rsidRPr="009E0BB1" w:rsidRDefault="009E0BB1" w:rsidP="009E0BB1">
            <w:pPr>
              <w:autoSpaceDE w:val="0"/>
              <w:autoSpaceDN w:val="0"/>
              <w:adjustRightInd w:val="0"/>
              <w:spacing w:after="54"/>
              <w:jc w:val="both"/>
              <w:rPr>
                <w:rFonts w:ascii="Arial" w:hAnsi="Arial" w:cs="Arial"/>
                <w:b/>
                <w:sz w:val="20"/>
              </w:rPr>
            </w:pPr>
            <w:r>
              <w:rPr>
                <w:rFonts w:ascii="Arial" w:hAnsi="Arial" w:cs="Arial"/>
                <w:sz w:val="20"/>
              </w:rPr>
              <w:t xml:space="preserve">11. </w:t>
            </w:r>
            <w:r w:rsidR="00482CDE" w:rsidRPr="009E0BB1">
              <w:rPr>
                <w:rFonts w:ascii="Arial" w:hAnsi="Arial" w:cs="Arial"/>
                <w:sz w:val="20"/>
              </w:rPr>
              <w:t xml:space="preserve">general physical health enquiry into sexual health and oral health </w:t>
            </w:r>
          </w:p>
          <w:p w:rsidR="00530761" w:rsidRDefault="009E0BB1" w:rsidP="009E0BB1">
            <w:pPr>
              <w:jc w:val="both"/>
              <w:rPr>
                <w:rFonts w:ascii="Arial" w:hAnsi="Arial" w:cs="Arial"/>
                <w:sz w:val="20"/>
              </w:rPr>
            </w:pPr>
            <w:r>
              <w:rPr>
                <w:rFonts w:ascii="Arial" w:hAnsi="Arial" w:cs="Arial"/>
                <w:sz w:val="20"/>
              </w:rPr>
              <w:t xml:space="preserve">12. </w:t>
            </w:r>
            <w:r w:rsidR="00482CDE" w:rsidRPr="009E0BB1">
              <w:rPr>
                <w:rFonts w:ascii="Arial" w:hAnsi="Arial" w:cs="Arial"/>
                <w:sz w:val="20"/>
              </w:rPr>
              <w:t>indicated follow-up interventions</w:t>
            </w:r>
          </w:p>
          <w:p w:rsidR="009E0BB1" w:rsidRPr="00F630AE" w:rsidRDefault="009E0BB1" w:rsidP="009E0BB1">
            <w:pPr>
              <w:rPr>
                <w:rFonts w:ascii="Arial" w:hAnsi="Arial" w:cs="Arial"/>
                <w:sz w:val="20"/>
              </w:rPr>
            </w:pPr>
            <w:r w:rsidRPr="009E0BB1">
              <w:rPr>
                <w:rFonts w:ascii="Arial" w:hAnsi="Arial" w:cs="Arial"/>
                <w:sz w:val="20"/>
              </w:rPr>
              <w:t xml:space="preserve">NB. </w:t>
            </w:r>
            <w:r w:rsidR="005D770F">
              <w:rPr>
                <w:rFonts w:ascii="Arial" w:hAnsi="Arial" w:cs="Arial"/>
                <w:sz w:val="20"/>
              </w:rPr>
              <w:t>For Primary Care QOF purposes r</w:t>
            </w:r>
            <w:r w:rsidR="005D770F" w:rsidRPr="009E0BB1">
              <w:rPr>
                <w:rFonts w:ascii="Arial" w:hAnsi="Arial" w:cs="Arial"/>
                <w:sz w:val="20"/>
              </w:rPr>
              <w:t>egarding</w:t>
            </w:r>
            <w:r w:rsidRPr="009E0BB1">
              <w:rPr>
                <w:rFonts w:ascii="Arial" w:hAnsi="Arial" w:cs="Arial"/>
                <w:sz w:val="20"/>
              </w:rPr>
              <w:t xml:space="preserve"> ‘in remission’ cases: </w:t>
            </w:r>
            <w:r w:rsidRPr="009E0BB1">
              <w:rPr>
                <w:rFonts w:ascii="Arial" w:hAnsi="Arial" w:cs="Arial"/>
                <w:b/>
                <w:sz w:val="20"/>
              </w:rPr>
              <w:t>do not count those in remission.</w:t>
            </w:r>
            <w:r w:rsidR="00F630AE">
              <w:rPr>
                <w:rFonts w:ascii="Arial" w:hAnsi="Arial" w:cs="Arial"/>
                <w:b/>
                <w:sz w:val="20"/>
              </w:rPr>
              <w:t xml:space="preserve"> </w:t>
            </w:r>
            <w:r w:rsidR="00F630AE">
              <w:rPr>
                <w:rFonts w:ascii="Arial" w:hAnsi="Arial" w:cs="Arial"/>
                <w:color w:val="000000"/>
                <w:sz w:val="20"/>
              </w:rPr>
              <w:t>P</w:t>
            </w:r>
            <w:r w:rsidR="00F630AE" w:rsidRPr="00F630AE">
              <w:rPr>
                <w:rFonts w:ascii="Arial" w:hAnsi="Arial" w:cs="Arial"/>
                <w:color w:val="000000"/>
                <w:sz w:val="20"/>
              </w:rPr>
              <w:t>atients are counted as 'in remission' and therefore exempt if they have had no medication for 5 years and no mental health admissions or contact with MHT for 5 years</w:t>
            </w:r>
            <w:r w:rsidR="00F630AE">
              <w:rPr>
                <w:rFonts w:ascii="Arial" w:hAnsi="Arial" w:cs="Arial"/>
                <w:color w:val="000000"/>
                <w:sz w:val="20"/>
              </w:rPr>
              <w:t>.</w:t>
            </w:r>
          </w:p>
          <w:p w:rsidR="00482CDE" w:rsidRPr="00370677" w:rsidRDefault="00482CDE" w:rsidP="00482CDE">
            <w:pPr>
              <w:pStyle w:val="ListParagraph"/>
              <w:ind w:left="743"/>
              <w:rPr>
                <w:rFonts w:ascii="Arial" w:hAnsi="Arial" w:cs="Arial"/>
                <w:b/>
                <w:color w:val="00B050"/>
                <w:sz w:val="20"/>
                <w:szCs w:val="20"/>
              </w:rPr>
            </w:pPr>
          </w:p>
          <w:p w:rsidR="00530761" w:rsidRPr="00370677" w:rsidRDefault="00530761" w:rsidP="00CA677A">
            <w:pPr>
              <w:pStyle w:val="ListParagraph"/>
              <w:numPr>
                <w:ilvl w:val="1"/>
                <w:numId w:val="5"/>
              </w:numPr>
              <w:ind w:left="743" w:hanging="743"/>
              <w:rPr>
                <w:rFonts w:ascii="Arial" w:hAnsi="Arial" w:cs="Arial"/>
                <w:b/>
                <w:color w:val="00B050"/>
                <w:sz w:val="20"/>
                <w:szCs w:val="20"/>
              </w:rPr>
            </w:pPr>
            <w:r w:rsidRPr="00370677">
              <w:rPr>
                <w:rFonts w:ascii="Arial" w:hAnsi="Arial" w:cs="Arial"/>
                <w:b/>
                <w:color w:val="00B050"/>
                <w:sz w:val="20"/>
                <w:szCs w:val="20"/>
              </w:rPr>
              <w:t xml:space="preserve">Applicable CQUIN goals (See Schedule 4 Part </w:t>
            </w:r>
            <w:r w:rsidR="00CF662F" w:rsidRPr="00370677">
              <w:rPr>
                <w:rFonts w:ascii="Arial" w:hAnsi="Arial" w:cs="Arial"/>
                <w:b/>
                <w:color w:val="00B050"/>
                <w:sz w:val="20"/>
                <w:szCs w:val="20"/>
              </w:rPr>
              <w:t>[</w:t>
            </w:r>
            <w:r w:rsidRPr="00370677">
              <w:rPr>
                <w:rFonts w:ascii="Arial" w:hAnsi="Arial" w:cs="Arial"/>
                <w:b/>
                <w:color w:val="00B050"/>
                <w:sz w:val="20"/>
                <w:szCs w:val="20"/>
              </w:rPr>
              <w:t>E</w:t>
            </w:r>
            <w:r w:rsidR="00CF662F" w:rsidRPr="00370677">
              <w:rPr>
                <w:rFonts w:ascii="Arial" w:hAnsi="Arial" w:cs="Arial"/>
                <w:b/>
                <w:color w:val="00B050"/>
                <w:sz w:val="20"/>
                <w:szCs w:val="20"/>
              </w:rPr>
              <w:t>]</w:t>
            </w:r>
            <w:r w:rsidRPr="00370677">
              <w:rPr>
                <w:rFonts w:ascii="Arial" w:hAnsi="Arial" w:cs="Arial"/>
                <w:b/>
                <w:color w:val="00B050"/>
                <w:sz w:val="20"/>
                <w:szCs w:val="20"/>
              </w:rPr>
              <w:t>)</w:t>
            </w:r>
          </w:p>
          <w:p w:rsidR="00530761" w:rsidRPr="00370677" w:rsidRDefault="00C15563" w:rsidP="003A4D35">
            <w:pPr>
              <w:spacing w:after="0"/>
              <w:rPr>
                <w:rFonts w:ascii="Arial" w:hAnsi="Arial" w:cs="Arial"/>
                <w:sz w:val="18"/>
                <w:szCs w:val="18"/>
              </w:rPr>
            </w:pPr>
            <w:r w:rsidRPr="00370677">
              <w:rPr>
                <w:rFonts w:ascii="Arial" w:hAnsi="Arial" w:cs="Arial"/>
                <w:sz w:val="18"/>
                <w:szCs w:val="18"/>
              </w:rPr>
              <w:t>N/A</w:t>
            </w:r>
          </w:p>
          <w:p w:rsidR="00530761" w:rsidRPr="00370677" w:rsidRDefault="00530761" w:rsidP="009A1D20">
            <w:pPr>
              <w:spacing w:after="0"/>
              <w:rPr>
                <w:rFonts w:ascii="Arial" w:hAnsi="Arial" w:cs="Arial"/>
                <w:sz w:val="20"/>
              </w:rPr>
            </w:pPr>
          </w:p>
        </w:tc>
      </w:tr>
      <w:tr w:rsidR="00530761" w:rsidRPr="00370677" w:rsidTr="00530761">
        <w:tc>
          <w:tcPr>
            <w:tcW w:w="8414" w:type="dxa"/>
            <w:shd w:val="clear" w:color="auto" w:fill="595959"/>
          </w:tcPr>
          <w:p w:rsidR="00530761" w:rsidRPr="00370677" w:rsidRDefault="00530761" w:rsidP="003A4D35">
            <w:pPr>
              <w:spacing w:after="0" w:line="276" w:lineRule="auto"/>
              <w:rPr>
                <w:rFonts w:ascii="Arial" w:hAnsi="Arial" w:cs="Arial"/>
                <w:b/>
                <w:color w:val="F79646"/>
              </w:rPr>
            </w:pPr>
            <w:r w:rsidRPr="00370677">
              <w:rPr>
                <w:rFonts w:ascii="Arial" w:hAnsi="Arial" w:cs="Arial"/>
                <w:b/>
                <w:color w:val="F79646"/>
              </w:rPr>
              <w:t>6.</w:t>
            </w:r>
            <w:r w:rsidRPr="00370677">
              <w:rPr>
                <w:rFonts w:ascii="Arial" w:hAnsi="Arial" w:cs="Arial"/>
                <w:b/>
                <w:color w:val="F79646"/>
              </w:rPr>
              <w:tab/>
              <w:t>Location of Provider Premises</w:t>
            </w:r>
          </w:p>
        </w:tc>
      </w:tr>
      <w:tr w:rsidR="00530761" w:rsidRPr="00370677" w:rsidTr="00530761">
        <w:tc>
          <w:tcPr>
            <w:tcW w:w="8414" w:type="dxa"/>
          </w:tcPr>
          <w:p w:rsidR="00530761" w:rsidRPr="00370677" w:rsidRDefault="00530761" w:rsidP="003A4D35">
            <w:pPr>
              <w:spacing w:after="0"/>
              <w:rPr>
                <w:rFonts w:ascii="Arial" w:hAnsi="Arial" w:cs="Arial"/>
                <w:sz w:val="20"/>
              </w:rPr>
            </w:pPr>
          </w:p>
          <w:p w:rsidR="00530761" w:rsidRPr="00370677" w:rsidRDefault="00530761" w:rsidP="003A4D35">
            <w:pPr>
              <w:spacing w:after="0"/>
              <w:rPr>
                <w:rFonts w:ascii="Arial" w:hAnsi="Arial" w:cs="Arial"/>
                <w:b/>
                <w:color w:val="009966"/>
                <w:sz w:val="20"/>
              </w:rPr>
            </w:pPr>
            <w:r w:rsidRPr="00370677">
              <w:rPr>
                <w:rFonts w:ascii="Arial" w:hAnsi="Arial" w:cs="Arial"/>
                <w:b/>
                <w:color w:val="009966"/>
                <w:sz w:val="20"/>
              </w:rPr>
              <w:t>The Provider’s Premises are located at:</w:t>
            </w:r>
          </w:p>
          <w:p w:rsidR="005D770F" w:rsidRDefault="005D770F" w:rsidP="003A4D35">
            <w:pPr>
              <w:spacing w:after="0"/>
              <w:rPr>
                <w:rFonts w:ascii="Arial" w:hAnsi="Arial" w:cs="Arial"/>
                <w:sz w:val="20"/>
              </w:rPr>
            </w:pPr>
            <w:r>
              <w:rPr>
                <w:rFonts w:ascii="Arial" w:hAnsi="Arial" w:cs="Arial"/>
                <w:sz w:val="20"/>
              </w:rPr>
              <w:t>GHC Community services</w:t>
            </w:r>
          </w:p>
          <w:p w:rsidR="00F42EDA" w:rsidRPr="00370677" w:rsidRDefault="00F42EDA" w:rsidP="003A4D35">
            <w:pPr>
              <w:spacing w:after="0"/>
              <w:rPr>
                <w:rFonts w:ascii="Arial" w:hAnsi="Arial" w:cs="Arial"/>
                <w:sz w:val="20"/>
              </w:rPr>
            </w:pPr>
            <w:r w:rsidRPr="00370677">
              <w:rPr>
                <w:rFonts w:ascii="Arial" w:hAnsi="Arial" w:cs="Arial"/>
                <w:sz w:val="20"/>
              </w:rPr>
              <w:t>GP Practice locations throughout Gloucestershire</w:t>
            </w:r>
          </w:p>
        </w:tc>
      </w:tr>
    </w:tbl>
    <w:p w:rsidR="00530761" w:rsidRDefault="00530761" w:rsidP="003A4D35">
      <w:pPr>
        <w:spacing w:after="0"/>
        <w:rPr>
          <w:rFonts w:ascii="Arial" w:hAnsi="Arial" w:cs="Arial"/>
          <w:sz w:val="20"/>
        </w:rPr>
      </w:pPr>
    </w:p>
    <w:p w:rsidR="00F01F01" w:rsidRDefault="00F01F01" w:rsidP="003A4D35">
      <w:pPr>
        <w:spacing w:after="0"/>
        <w:rPr>
          <w:rFonts w:ascii="Arial" w:hAnsi="Arial" w:cs="Arial"/>
          <w:sz w:val="20"/>
        </w:rPr>
      </w:pPr>
    </w:p>
    <w:p w:rsidR="00370677" w:rsidRPr="00F01F01" w:rsidRDefault="00F01F01" w:rsidP="003A4D35">
      <w:pPr>
        <w:spacing w:after="0"/>
        <w:rPr>
          <w:rFonts w:ascii="Arial" w:hAnsi="Arial" w:cs="Arial"/>
          <w:b/>
          <w:sz w:val="20"/>
          <w:u w:val="single"/>
        </w:rPr>
      </w:pPr>
      <w:r w:rsidRPr="00F01F01">
        <w:rPr>
          <w:rFonts w:ascii="Arial" w:hAnsi="Arial" w:cs="Arial"/>
          <w:b/>
          <w:sz w:val="20"/>
          <w:u w:val="single"/>
        </w:rPr>
        <w:t>References:</w:t>
      </w:r>
    </w:p>
    <w:p w:rsidR="00370677" w:rsidRDefault="00370677" w:rsidP="003A4D35">
      <w:pPr>
        <w:spacing w:after="0"/>
        <w:rPr>
          <w:rFonts w:ascii="Arial" w:hAnsi="Arial" w:cs="Arial"/>
          <w:sz w:val="20"/>
        </w:rPr>
      </w:pPr>
    </w:p>
    <w:p w:rsidR="00F01F01" w:rsidRPr="00370677" w:rsidRDefault="00F01F01" w:rsidP="00F01F01">
      <w:pPr>
        <w:autoSpaceDE w:val="0"/>
        <w:autoSpaceDN w:val="0"/>
        <w:adjustRightInd w:val="0"/>
        <w:spacing w:after="0"/>
        <w:jc w:val="both"/>
        <w:rPr>
          <w:rFonts w:ascii="Arial" w:hAnsi="Arial" w:cs="Arial"/>
          <w:color w:val="000000"/>
          <w:sz w:val="20"/>
          <w:szCs w:val="18"/>
          <w:lang w:val="en-GB"/>
        </w:rPr>
      </w:pPr>
    </w:p>
    <w:p w:rsidR="00F01F01" w:rsidRPr="00370677" w:rsidRDefault="00F01F01" w:rsidP="00F01F01">
      <w:pPr>
        <w:autoSpaceDE w:val="0"/>
        <w:autoSpaceDN w:val="0"/>
        <w:adjustRightInd w:val="0"/>
        <w:spacing w:after="379"/>
        <w:jc w:val="both"/>
        <w:rPr>
          <w:rFonts w:ascii="Arial" w:hAnsi="Arial" w:cs="Arial"/>
          <w:color w:val="000000"/>
          <w:sz w:val="20"/>
          <w:szCs w:val="18"/>
          <w:lang w:val="en-GB"/>
        </w:rPr>
      </w:pPr>
      <w:r w:rsidRPr="00370677">
        <w:rPr>
          <w:rFonts w:ascii="Arial" w:hAnsi="Arial" w:cs="Arial"/>
          <w:color w:val="000000"/>
          <w:sz w:val="20"/>
          <w:szCs w:val="18"/>
          <w:lang w:val="en-GB"/>
        </w:rPr>
        <w:t xml:space="preserve">1. NHS England. </w:t>
      </w:r>
      <w:r w:rsidRPr="00370677">
        <w:rPr>
          <w:rFonts w:ascii="Arial" w:hAnsi="Arial" w:cs="Arial"/>
          <w:i/>
          <w:iCs/>
          <w:color w:val="000000"/>
          <w:sz w:val="20"/>
          <w:szCs w:val="18"/>
          <w:lang w:val="en-GB"/>
        </w:rPr>
        <w:t xml:space="preserve">The </w:t>
      </w:r>
      <w:proofErr w:type="gramStart"/>
      <w:r w:rsidRPr="00370677">
        <w:rPr>
          <w:rFonts w:ascii="Arial" w:hAnsi="Arial" w:cs="Arial"/>
          <w:i/>
          <w:iCs/>
          <w:color w:val="000000"/>
          <w:sz w:val="20"/>
          <w:szCs w:val="18"/>
          <w:lang w:val="en-GB"/>
        </w:rPr>
        <w:t>Five Year</w:t>
      </w:r>
      <w:proofErr w:type="gramEnd"/>
      <w:r w:rsidRPr="00370677">
        <w:rPr>
          <w:rFonts w:ascii="Arial" w:hAnsi="Arial" w:cs="Arial"/>
          <w:i/>
          <w:iCs/>
          <w:color w:val="000000"/>
          <w:sz w:val="20"/>
          <w:szCs w:val="18"/>
          <w:lang w:val="en-GB"/>
        </w:rPr>
        <w:t xml:space="preserve"> Forward View for Mental Health – report from the Mental Health Taskforce. </w:t>
      </w:r>
      <w:r w:rsidRPr="00370677">
        <w:rPr>
          <w:rFonts w:ascii="Arial" w:hAnsi="Arial" w:cs="Arial"/>
          <w:color w:val="000000"/>
          <w:sz w:val="20"/>
          <w:szCs w:val="18"/>
          <w:lang w:val="en-GB"/>
        </w:rPr>
        <w:t xml:space="preserve">Leeds: NHS England Mental Health Taskforce; 2016. [Available at: </w:t>
      </w:r>
      <w:hyperlink r:id="rId13" w:history="1">
        <w:r w:rsidRPr="00600AA4">
          <w:rPr>
            <w:rStyle w:val="Hyperlink"/>
            <w:rFonts w:ascii="Arial" w:hAnsi="Arial" w:cs="Arial"/>
            <w:sz w:val="20"/>
            <w:szCs w:val="18"/>
            <w:lang w:val="en-GB"/>
          </w:rPr>
          <w:t>https://www.england.nhs.uk/wp-content/.../Mental-Health-Taskforce-FYFV-final.pdf</w:t>
        </w:r>
      </w:hyperlink>
      <w:r w:rsidRPr="00370677">
        <w:rPr>
          <w:rFonts w:ascii="Arial" w:hAnsi="Arial" w:cs="Arial"/>
          <w:color w:val="000000"/>
          <w:sz w:val="20"/>
          <w:szCs w:val="18"/>
          <w:lang w:val="en-GB"/>
        </w:rPr>
        <w:t xml:space="preserve">] </w:t>
      </w:r>
    </w:p>
    <w:p w:rsidR="00F01F01" w:rsidRPr="00370677" w:rsidRDefault="00F01F01" w:rsidP="00F01F01">
      <w:pPr>
        <w:autoSpaceDE w:val="0"/>
        <w:autoSpaceDN w:val="0"/>
        <w:adjustRightInd w:val="0"/>
        <w:spacing w:after="379"/>
        <w:jc w:val="both"/>
        <w:rPr>
          <w:rFonts w:ascii="Arial" w:hAnsi="Arial" w:cs="Arial"/>
          <w:color w:val="000000"/>
          <w:sz w:val="20"/>
          <w:szCs w:val="18"/>
          <w:lang w:val="en-GB"/>
        </w:rPr>
      </w:pPr>
      <w:r w:rsidRPr="00370677">
        <w:rPr>
          <w:rFonts w:ascii="Arial" w:hAnsi="Arial" w:cs="Arial"/>
          <w:color w:val="000000"/>
          <w:sz w:val="20"/>
          <w:szCs w:val="18"/>
          <w:lang w:val="en-GB"/>
        </w:rPr>
        <w:t xml:space="preserve">2. NHS England. </w:t>
      </w:r>
      <w:r w:rsidRPr="00370677">
        <w:rPr>
          <w:rFonts w:ascii="Arial" w:hAnsi="Arial" w:cs="Arial"/>
          <w:i/>
          <w:iCs/>
          <w:color w:val="000000"/>
          <w:sz w:val="20"/>
          <w:szCs w:val="18"/>
          <w:lang w:val="en-GB"/>
        </w:rPr>
        <w:t xml:space="preserve">Implementing the </w:t>
      </w:r>
      <w:proofErr w:type="gramStart"/>
      <w:r w:rsidRPr="00370677">
        <w:rPr>
          <w:rFonts w:ascii="Arial" w:hAnsi="Arial" w:cs="Arial"/>
          <w:i/>
          <w:iCs/>
          <w:color w:val="000000"/>
          <w:sz w:val="20"/>
          <w:szCs w:val="18"/>
          <w:lang w:val="en-GB"/>
        </w:rPr>
        <w:t>Five Year</w:t>
      </w:r>
      <w:proofErr w:type="gramEnd"/>
      <w:r w:rsidRPr="00370677">
        <w:rPr>
          <w:rFonts w:ascii="Arial" w:hAnsi="Arial" w:cs="Arial"/>
          <w:i/>
          <w:iCs/>
          <w:color w:val="000000"/>
          <w:sz w:val="20"/>
          <w:szCs w:val="18"/>
          <w:lang w:val="en-GB"/>
        </w:rPr>
        <w:t xml:space="preserve"> Forward View for Mental Health. </w:t>
      </w:r>
      <w:r w:rsidRPr="00370677">
        <w:rPr>
          <w:rFonts w:ascii="Arial" w:hAnsi="Arial" w:cs="Arial"/>
          <w:color w:val="000000"/>
          <w:sz w:val="20"/>
          <w:szCs w:val="18"/>
          <w:lang w:val="en-GB"/>
        </w:rPr>
        <w:t xml:space="preserve">Leeds: NHS England; 2016. [Available at: </w:t>
      </w:r>
      <w:hyperlink r:id="rId14" w:history="1">
        <w:r w:rsidRPr="00600AA4">
          <w:rPr>
            <w:rStyle w:val="Hyperlink"/>
            <w:rFonts w:ascii="Arial" w:hAnsi="Arial" w:cs="Arial"/>
            <w:sz w:val="20"/>
            <w:szCs w:val="18"/>
            <w:lang w:val="en-GB"/>
          </w:rPr>
          <w:t>https://www.england.nhs.uk/wp-content/uploads/2016/07/fyfv-mh.pdf</w:t>
        </w:r>
      </w:hyperlink>
      <w:r w:rsidRPr="00370677">
        <w:rPr>
          <w:rFonts w:ascii="Arial" w:hAnsi="Arial" w:cs="Arial"/>
          <w:color w:val="000000"/>
          <w:sz w:val="20"/>
          <w:szCs w:val="18"/>
          <w:lang w:val="en-GB"/>
        </w:rPr>
        <w:t xml:space="preserve">] </w:t>
      </w:r>
    </w:p>
    <w:p w:rsidR="00F01F01" w:rsidRPr="00370677" w:rsidRDefault="00F01F01" w:rsidP="00F01F01">
      <w:pPr>
        <w:autoSpaceDE w:val="0"/>
        <w:autoSpaceDN w:val="0"/>
        <w:adjustRightInd w:val="0"/>
        <w:spacing w:after="379"/>
        <w:jc w:val="both"/>
        <w:rPr>
          <w:rFonts w:ascii="Arial" w:hAnsi="Arial" w:cs="Arial"/>
          <w:color w:val="000000"/>
          <w:sz w:val="20"/>
          <w:szCs w:val="18"/>
          <w:lang w:val="en-GB"/>
        </w:rPr>
      </w:pPr>
      <w:r w:rsidRPr="00370677">
        <w:rPr>
          <w:rFonts w:ascii="Arial" w:hAnsi="Arial" w:cs="Arial"/>
          <w:color w:val="000000"/>
          <w:sz w:val="20"/>
          <w:szCs w:val="18"/>
          <w:lang w:val="en-GB"/>
        </w:rPr>
        <w:t xml:space="preserve">3. NHS England and NHS Improvement. </w:t>
      </w:r>
      <w:r w:rsidRPr="00370677">
        <w:rPr>
          <w:rFonts w:ascii="Arial" w:hAnsi="Arial" w:cs="Arial"/>
          <w:i/>
          <w:iCs/>
          <w:color w:val="000000"/>
          <w:sz w:val="20"/>
          <w:szCs w:val="18"/>
          <w:lang w:val="en-GB"/>
        </w:rPr>
        <w:t>NHS Operational Planning and Contracting Guidance 2017-2019</w:t>
      </w:r>
      <w:r w:rsidRPr="00370677">
        <w:rPr>
          <w:rFonts w:ascii="Arial" w:hAnsi="Arial" w:cs="Arial"/>
          <w:color w:val="000000"/>
          <w:sz w:val="20"/>
          <w:szCs w:val="18"/>
          <w:lang w:val="en-GB"/>
        </w:rPr>
        <w:t xml:space="preserve">. Leeds: NHS England; 2016. [Available at: </w:t>
      </w:r>
      <w:hyperlink r:id="rId15" w:history="1">
        <w:r w:rsidRPr="00600AA4">
          <w:rPr>
            <w:rStyle w:val="Hyperlink"/>
            <w:rFonts w:ascii="Arial" w:hAnsi="Arial" w:cs="Arial"/>
            <w:sz w:val="20"/>
            <w:szCs w:val="18"/>
            <w:lang w:val="en-GB"/>
          </w:rPr>
          <w:t>https://www.england.nhs.uk/wp-content/uploads/2016/09/NHS-operational-planning-guidance-201617-201819.pdf</w:t>
        </w:r>
      </w:hyperlink>
      <w:r w:rsidRPr="00370677">
        <w:rPr>
          <w:rFonts w:ascii="Arial" w:hAnsi="Arial" w:cs="Arial"/>
          <w:color w:val="000000"/>
          <w:sz w:val="20"/>
          <w:szCs w:val="18"/>
          <w:lang w:val="en-GB"/>
        </w:rPr>
        <w:t xml:space="preserve">] </w:t>
      </w:r>
    </w:p>
    <w:p w:rsidR="00F01F01" w:rsidRPr="00370677" w:rsidRDefault="00F01F01" w:rsidP="00F01F01">
      <w:pPr>
        <w:autoSpaceDE w:val="0"/>
        <w:autoSpaceDN w:val="0"/>
        <w:adjustRightInd w:val="0"/>
        <w:spacing w:after="0"/>
        <w:jc w:val="both"/>
        <w:rPr>
          <w:rFonts w:ascii="Arial" w:hAnsi="Arial" w:cs="Arial"/>
          <w:color w:val="000000"/>
          <w:sz w:val="20"/>
          <w:szCs w:val="18"/>
          <w:lang w:val="en-GB"/>
        </w:rPr>
      </w:pPr>
      <w:r w:rsidRPr="00370677">
        <w:rPr>
          <w:rFonts w:ascii="Arial" w:hAnsi="Arial" w:cs="Arial"/>
          <w:color w:val="000000"/>
          <w:sz w:val="20"/>
          <w:szCs w:val="18"/>
          <w:lang w:val="en-GB"/>
        </w:rPr>
        <w:t xml:space="preserve">4. NHS England. </w:t>
      </w:r>
      <w:r w:rsidRPr="00370677">
        <w:rPr>
          <w:rFonts w:ascii="Arial" w:hAnsi="Arial" w:cs="Arial"/>
          <w:i/>
          <w:iCs/>
          <w:color w:val="000000"/>
          <w:sz w:val="20"/>
          <w:szCs w:val="18"/>
          <w:lang w:val="en-GB"/>
        </w:rPr>
        <w:t xml:space="preserve">Next steps on the NHS Five Year Forward View. </w:t>
      </w:r>
      <w:r w:rsidRPr="00370677">
        <w:rPr>
          <w:rFonts w:ascii="Arial" w:hAnsi="Arial" w:cs="Arial"/>
          <w:color w:val="000000"/>
          <w:sz w:val="20"/>
          <w:szCs w:val="18"/>
          <w:lang w:val="en-GB"/>
        </w:rPr>
        <w:t xml:space="preserve">Leeds: NHS England; 2017. [Available at: </w:t>
      </w:r>
      <w:hyperlink r:id="rId16" w:history="1">
        <w:r w:rsidRPr="00600AA4">
          <w:rPr>
            <w:rStyle w:val="Hyperlink"/>
            <w:rFonts w:ascii="Arial" w:hAnsi="Arial" w:cs="Arial"/>
            <w:sz w:val="20"/>
            <w:szCs w:val="18"/>
            <w:lang w:val="en-GB"/>
          </w:rPr>
          <w:t>https://www.england.nhs.uk/wp-content/uploads/2017/03/NEXT-STEPS-ON-THE-NHS-FIVE-YEAR-FORWARD-VIEW.pdf</w:t>
        </w:r>
      </w:hyperlink>
      <w:r w:rsidRPr="00370677">
        <w:rPr>
          <w:rFonts w:ascii="Arial" w:hAnsi="Arial" w:cs="Arial"/>
          <w:color w:val="000000"/>
          <w:sz w:val="20"/>
          <w:szCs w:val="18"/>
          <w:lang w:val="en-GB"/>
        </w:rPr>
        <w:t xml:space="preserve">] </w:t>
      </w:r>
    </w:p>
    <w:p w:rsidR="00F01F01" w:rsidRPr="00370677" w:rsidRDefault="00F01F01" w:rsidP="00F01F01">
      <w:pPr>
        <w:autoSpaceDE w:val="0"/>
        <w:autoSpaceDN w:val="0"/>
        <w:adjustRightInd w:val="0"/>
        <w:spacing w:after="0"/>
        <w:jc w:val="both"/>
        <w:rPr>
          <w:rFonts w:ascii="Arial" w:hAnsi="Arial" w:cs="Arial"/>
          <w:color w:val="000000"/>
          <w:sz w:val="20"/>
          <w:szCs w:val="18"/>
          <w:lang w:val="en-GB"/>
        </w:rPr>
      </w:pPr>
    </w:p>
    <w:p w:rsidR="00F01F01" w:rsidRPr="00370677" w:rsidRDefault="00F01F01" w:rsidP="00F01F01">
      <w:pPr>
        <w:autoSpaceDE w:val="0"/>
        <w:autoSpaceDN w:val="0"/>
        <w:adjustRightInd w:val="0"/>
        <w:spacing w:after="0"/>
        <w:jc w:val="both"/>
        <w:rPr>
          <w:rFonts w:ascii="Arial" w:hAnsi="Arial" w:cs="Arial"/>
          <w:color w:val="000000"/>
          <w:sz w:val="20"/>
          <w:szCs w:val="18"/>
          <w:lang w:val="en-GB"/>
        </w:rPr>
      </w:pPr>
    </w:p>
    <w:p w:rsidR="00F01F01" w:rsidRPr="00370677" w:rsidRDefault="00F01F01" w:rsidP="00F01F01">
      <w:pPr>
        <w:autoSpaceDE w:val="0"/>
        <w:autoSpaceDN w:val="0"/>
        <w:adjustRightInd w:val="0"/>
        <w:spacing w:after="379"/>
        <w:jc w:val="both"/>
        <w:rPr>
          <w:rFonts w:ascii="Arial" w:hAnsi="Arial" w:cs="Arial"/>
          <w:color w:val="000000"/>
          <w:sz w:val="20"/>
          <w:szCs w:val="18"/>
          <w:lang w:val="en-GB"/>
        </w:rPr>
      </w:pPr>
      <w:r>
        <w:rPr>
          <w:rFonts w:ascii="Arial" w:hAnsi="Arial" w:cs="Arial"/>
          <w:color w:val="000000"/>
          <w:sz w:val="20"/>
          <w:szCs w:val="18"/>
          <w:lang w:val="en-GB"/>
        </w:rPr>
        <w:t>5</w:t>
      </w:r>
      <w:r w:rsidRPr="00370677">
        <w:rPr>
          <w:rFonts w:ascii="Arial" w:hAnsi="Arial" w:cs="Arial"/>
          <w:color w:val="000000"/>
          <w:sz w:val="20"/>
          <w:szCs w:val="18"/>
          <w:lang w:val="en-GB"/>
        </w:rPr>
        <w:t xml:space="preserve">. Great Britain. The Equality Act 2010. London: Her Majesty’s Stationery Office; 2010. [Available at: </w:t>
      </w:r>
      <w:hyperlink r:id="rId17" w:history="1">
        <w:r w:rsidRPr="00600AA4">
          <w:rPr>
            <w:rStyle w:val="Hyperlink"/>
            <w:rFonts w:ascii="Arial" w:hAnsi="Arial" w:cs="Arial"/>
            <w:sz w:val="20"/>
            <w:szCs w:val="18"/>
            <w:lang w:val="en-GB"/>
          </w:rPr>
          <w:t>http://www.legislation.gov.uk/ukpga/2010/15/contents</w:t>
        </w:r>
      </w:hyperlink>
      <w:r>
        <w:rPr>
          <w:rFonts w:ascii="Arial" w:hAnsi="Arial" w:cs="Arial"/>
          <w:color w:val="000000"/>
          <w:sz w:val="20"/>
          <w:szCs w:val="18"/>
          <w:lang w:val="en-GB"/>
        </w:rPr>
        <w:t xml:space="preserve">]  </w:t>
      </w:r>
      <w:r w:rsidRPr="00370677">
        <w:rPr>
          <w:rFonts w:ascii="Arial" w:hAnsi="Arial" w:cs="Arial"/>
          <w:color w:val="000000"/>
          <w:sz w:val="20"/>
          <w:szCs w:val="18"/>
          <w:lang w:val="en-GB"/>
        </w:rPr>
        <w:t xml:space="preserve"> </w:t>
      </w:r>
    </w:p>
    <w:p w:rsidR="00F01F01" w:rsidRPr="00370677" w:rsidRDefault="00F01F01" w:rsidP="00F01F01">
      <w:pPr>
        <w:autoSpaceDE w:val="0"/>
        <w:autoSpaceDN w:val="0"/>
        <w:adjustRightInd w:val="0"/>
        <w:spacing w:after="0"/>
        <w:jc w:val="both"/>
        <w:rPr>
          <w:rFonts w:ascii="Arial" w:hAnsi="Arial" w:cs="Arial"/>
          <w:color w:val="000000"/>
          <w:sz w:val="20"/>
          <w:szCs w:val="18"/>
          <w:lang w:val="en-GB"/>
        </w:rPr>
      </w:pPr>
      <w:r>
        <w:rPr>
          <w:rFonts w:ascii="Arial" w:hAnsi="Arial" w:cs="Arial"/>
          <w:color w:val="000000"/>
          <w:sz w:val="20"/>
          <w:szCs w:val="18"/>
          <w:lang w:val="en-GB"/>
        </w:rPr>
        <w:t>6</w:t>
      </w:r>
      <w:r w:rsidRPr="00370677">
        <w:rPr>
          <w:rFonts w:ascii="Arial" w:hAnsi="Arial" w:cs="Arial"/>
          <w:color w:val="000000"/>
          <w:sz w:val="20"/>
          <w:szCs w:val="18"/>
          <w:lang w:val="en-GB"/>
        </w:rPr>
        <w:t xml:space="preserve">. Great Britain. Health and Social Care Act 2012. London: Her Majesty’s Stationery Office; 2012. [Available at: </w:t>
      </w:r>
      <w:hyperlink r:id="rId18" w:history="1">
        <w:r w:rsidRPr="00600AA4">
          <w:rPr>
            <w:rStyle w:val="Hyperlink"/>
            <w:rFonts w:ascii="Arial" w:hAnsi="Arial" w:cs="Arial"/>
            <w:sz w:val="20"/>
            <w:szCs w:val="18"/>
            <w:lang w:val="en-GB"/>
          </w:rPr>
          <w:t>http://www.legislation.gov.uk/ukpga/2012/7/contents/enacted</w:t>
        </w:r>
      </w:hyperlink>
      <w:r w:rsidRPr="00370677">
        <w:rPr>
          <w:rFonts w:ascii="Arial" w:hAnsi="Arial" w:cs="Arial"/>
          <w:color w:val="000000"/>
          <w:sz w:val="20"/>
          <w:szCs w:val="18"/>
          <w:lang w:val="en-GB"/>
        </w:rPr>
        <w:t xml:space="preserve">] </w:t>
      </w:r>
    </w:p>
    <w:p w:rsidR="00370677" w:rsidRDefault="00370677" w:rsidP="003A4D35">
      <w:pPr>
        <w:spacing w:after="0"/>
        <w:rPr>
          <w:rFonts w:ascii="Arial" w:hAnsi="Arial" w:cs="Arial"/>
          <w:sz w:val="20"/>
        </w:rPr>
      </w:pPr>
    </w:p>
    <w:p w:rsidR="00F01F01" w:rsidRPr="00370677" w:rsidRDefault="00F01F01" w:rsidP="00F01F01">
      <w:pPr>
        <w:autoSpaceDE w:val="0"/>
        <w:autoSpaceDN w:val="0"/>
        <w:adjustRightInd w:val="0"/>
        <w:spacing w:after="0"/>
        <w:jc w:val="both"/>
        <w:rPr>
          <w:rFonts w:ascii="Arial" w:hAnsi="Arial" w:cs="Arial"/>
          <w:color w:val="000000"/>
          <w:sz w:val="20"/>
          <w:lang w:val="en-GB"/>
        </w:rPr>
      </w:pPr>
      <w:r>
        <w:rPr>
          <w:rFonts w:ascii="Arial" w:hAnsi="Arial" w:cs="Arial"/>
          <w:color w:val="000000"/>
          <w:sz w:val="20"/>
          <w:lang w:val="en-GB"/>
        </w:rPr>
        <w:t>7</w:t>
      </w:r>
      <w:r w:rsidRPr="00370677">
        <w:rPr>
          <w:rFonts w:ascii="Arial" w:hAnsi="Arial" w:cs="Arial"/>
          <w:color w:val="000000"/>
          <w:sz w:val="20"/>
          <w:lang w:val="en-GB"/>
        </w:rPr>
        <w:t xml:space="preserve">. Shiers DE, Rafi I, Cooper SJ, Holt RIG. (2014 update, with acknowledgement to the late Helen Lester for her contribution to the original 2012 version). </w:t>
      </w:r>
      <w:r w:rsidRPr="00370677">
        <w:rPr>
          <w:rFonts w:ascii="Arial" w:hAnsi="Arial" w:cs="Arial"/>
          <w:i/>
          <w:iCs/>
          <w:color w:val="000000"/>
          <w:sz w:val="20"/>
          <w:lang w:val="en-GB"/>
        </w:rPr>
        <w:t>Positive Cardiometabolic Health Resource: an intervention framework for patients with psychosis and schizophrenia</w:t>
      </w:r>
      <w:r w:rsidRPr="00370677">
        <w:rPr>
          <w:rFonts w:ascii="Arial" w:hAnsi="Arial" w:cs="Arial"/>
          <w:color w:val="000000"/>
          <w:sz w:val="20"/>
          <w:lang w:val="en-GB"/>
        </w:rPr>
        <w:t xml:space="preserve">. London: Royal College of Psychiatrists; 2014. [Available at: </w:t>
      </w:r>
      <w:hyperlink r:id="rId19" w:history="1">
        <w:r w:rsidRPr="00370677">
          <w:rPr>
            <w:rStyle w:val="Hyperlink"/>
            <w:rFonts w:ascii="Arial" w:hAnsi="Arial" w:cs="Arial"/>
            <w:sz w:val="20"/>
            <w:lang w:val="en-GB"/>
          </w:rPr>
          <w:t>https://www.rcpsych.ac.uk/pdf/Lester%20update%20June%202014%20FINAL.pdf</w:t>
        </w:r>
      </w:hyperlink>
      <w:r w:rsidRPr="00370677">
        <w:rPr>
          <w:rFonts w:ascii="Arial" w:hAnsi="Arial" w:cs="Arial"/>
          <w:color w:val="000000"/>
          <w:sz w:val="20"/>
          <w:lang w:val="en-GB"/>
        </w:rPr>
        <w:t xml:space="preserve">] </w:t>
      </w:r>
    </w:p>
    <w:p w:rsidR="00F01F01" w:rsidRDefault="00F01F01" w:rsidP="00F01F01">
      <w:pPr>
        <w:autoSpaceDE w:val="0"/>
        <w:autoSpaceDN w:val="0"/>
        <w:adjustRightInd w:val="0"/>
        <w:spacing w:after="0"/>
        <w:jc w:val="both"/>
        <w:rPr>
          <w:rFonts w:ascii="Arial" w:hAnsi="Arial" w:cs="Arial"/>
          <w:color w:val="000000"/>
          <w:sz w:val="20"/>
          <w:lang w:val="en-GB"/>
        </w:rPr>
      </w:pPr>
    </w:p>
    <w:p w:rsidR="00F01F01" w:rsidRPr="00370677" w:rsidRDefault="00F01F01" w:rsidP="00F01F01">
      <w:pPr>
        <w:autoSpaceDE w:val="0"/>
        <w:autoSpaceDN w:val="0"/>
        <w:adjustRightInd w:val="0"/>
        <w:spacing w:after="0"/>
        <w:jc w:val="both"/>
        <w:rPr>
          <w:rFonts w:ascii="Arial" w:hAnsi="Arial" w:cs="Arial"/>
          <w:color w:val="000000"/>
          <w:sz w:val="20"/>
          <w:lang w:val="en-GB"/>
        </w:rPr>
      </w:pPr>
      <w:r>
        <w:rPr>
          <w:rFonts w:ascii="Arial" w:hAnsi="Arial" w:cs="Arial"/>
          <w:color w:val="000000"/>
          <w:sz w:val="20"/>
          <w:lang w:val="en-GB"/>
        </w:rPr>
        <w:t>8</w:t>
      </w:r>
      <w:r w:rsidRPr="00370677">
        <w:rPr>
          <w:rFonts w:ascii="Arial" w:hAnsi="Arial" w:cs="Arial"/>
          <w:color w:val="000000"/>
          <w:sz w:val="20"/>
          <w:lang w:val="en-GB"/>
        </w:rPr>
        <w:t xml:space="preserve">. NHS Choices. </w:t>
      </w:r>
      <w:r w:rsidRPr="00370677">
        <w:rPr>
          <w:rFonts w:ascii="Arial" w:hAnsi="Arial" w:cs="Arial"/>
          <w:i/>
          <w:iCs/>
          <w:color w:val="000000"/>
          <w:sz w:val="20"/>
          <w:lang w:val="en-GB"/>
        </w:rPr>
        <w:t xml:space="preserve">NHS Health Check. </w:t>
      </w:r>
      <w:r w:rsidRPr="00370677">
        <w:rPr>
          <w:rFonts w:ascii="Arial" w:hAnsi="Arial" w:cs="Arial"/>
          <w:color w:val="000000"/>
          <w:sz w:val="20"/>
          <w:lang w:val="en-GB"/>
        </w:rPr>
        <w:t xml:space="preserve">n.d. [Available at: </w:t>
      </w:r>
      <w:hyperlink r:id="rId20" w:history="1">
        <w:r w:rsidRPr="00370677">
          <w:rPr>
            <w:rStyle w:val="Hyperlink"/>
            <w:rFonts w:ascii="Arial" w:hAnsi="Arial" w:cs="Arial"/>
            <w:sz w:val="20"/>
            <w:lang w:val="en-GB"/>
          </w:rPr>
          <w:t>http://www.nhs.uk/Conditions/nhs-health-check/Pages/NHS-Health-Check.aspx</w:t>
        </w:r>
      </w:hyperlink>
      <w:r w:rsidRPr="00370677">
        <w:rPr>
          <w:rFonts w:ascii="Arial" w:hAnsi="Arial" w:cs="Arial"/>
          <w:color w:val="000000"/>
          <w:sz w:val="20"/>
          <w:lang w:val="en-GB"/>
        </w:rPr>
        <w:t xml:space="preserve">] </w:t>
      </w:r>
    </w:p>
    <w:p w:rsidR="00370677" w:rsidRDefault="00370677" w:rsidP="003A4D35">
      <w:pPr>
        <w:spacing w:after="0"/>
        <w:rPr>
          <w:rFonts w:ascii="Arial" w:hAnsi="Arial" w:cs="Arial"/>
          <w:sz w:val="20"/>
        </w:rPr>
      </w:pPr>
    </w:p>
    <w:p w:rsidR="00370677" w:rsidRDefault="00370677" w:rsidP="003A4D35">
      <w:pPr>
        <w:spacing w:after="0"/>
        <w:rPr>
          <w:rFonts w:ascii="Arial" w:hAnsi="Arial" w:cs="Arial"/>
          <w:sz w:val="20"/>
        </w:rPr>
      </w:pPr>
    </w:p>
    <w:p w:rsidR="00132965" w:rsidRDefault="00132965" w:rsidP="00530761">
      <w:pPr>
        <w:rPr>
          <w:rFonts w:ascii="Arial" w:hAnsi="Arial" w:cs="Arial"/>
          <w:sz w:val="20"/>
        </w:rPr>
      </w:pPr>
    </w:p>
    <w:p w:rsidR="00132965" w:rsidRDefault="00132965" w:rsidP="00530761">
      <w:pPr>
        <w:rPr>
          <w:rFonts w:ascii="Arial" w:hAnsi="Arial" w:cs="Arial"/>
          <w:sz w:val="20"/>
        </w:rPr>
      </w:pPr>
    </w:p>
    <w:p w:rsidR="00132965" w:rsidRDefault="00132965" w:rsidP="00530761">
      <w:pPr>
        <w:rPr>
          <w:rFonts w:ascii="Arial" w:hAnsi="Arial" w:cs="Arial"/>
          <w:sz w:val="20"/>
        </w:rPr>
      </w:pPr>
    </w:p>
    <w:p w:rsidR="00132965" w:rsidRDefault="00132965" w:rsidP="00530761">
      <w:pPr>
        <w:rPr>
          <w:rFonts w:ascii="Arial" w:hAnsi="Arial" w:cs="Arial"/>
          <w:sz w:val="20"/>
        </w:rPr>
      </w:pPr>
    </w:p>
    <w:p w:rsidR="00132965" w:rsidRDefault="00132965" w:rsidP="00530761">
      <w:pPr>
        <w:rPr>
          <w:rFonts w:ascii="Arial" w:hAnsi="Arial" w:cs="Arial"/>
          <w:sz w:val="20"/>
        </w:rPr>
      </w:pPr>
    </w:p>
    <w:p w:rsidR="00132965" w:rsidRDefault="00132965" w:rsidP="00530761">
      <w:pPr>
        <w:rPr>
          <w:rFonts w:ascii="Arial" w:hAnsi="Arial" w:cs="Arial"/>
          <w:sz w:val="20"/>
        </w:rPr>
      </w:pPr>
    </w:p>
    <w:p w:rsidR="00132965" w:rsidRDefault="00132965" w:rsidP="00530761">
      <w:pPr>
        <w:rPr>
          <w:rFonts w:ascii="Arial" w:hAnsi="Arial" w:cs="Arial"/>
          <w:sz w:val="20"/>
        </w:rPr>
      </w:pPr>
    </w:p>
    <w:p w:rsidR="00132965" w:rsidRDefault="00132965" w:rsidP="00530761">
      <w:pPr>
        <w:rPr>
          <w:rFonts w:ascii="Arial" w:hAnsi="Arial" w:cs="Arial"/>
          <w:sz w:val="20"/>
        </w:rPr>
      </w:pPr>
    </w:p>
    <w:p w:rsidR="00370677" w:rsidRPr="00370677" w:rsidRDefault="00370677" w:rsidP="00530761">
      <w:pPr>
        <w:rPr>
          <w:rFonts w:ascii="Arial" w:hAnsi="Arial" w:cs="Arial"/>
          <w:b/>
          <w:sz w:val="22"/>
        </w:rPr>
      </w:pPr>
      <w:r w:rsidRPr="00370677">
        <w:rPr>
          <w:rFonts w:ascii="Arial" w:hAnsi="Arial" w:cs="Arial"/>
          <w:b/>
          <w:sz w:val="22"/>
        </w:rPr>
        <w:t>Appendix 1 – Coding for SMI Health Checks &amp; Templates</w:t>
      </w:r>
    </w:p>
    <w:p w:rsidR="00370677" w:rsidRPr="00370677" w:rsidRDefault="00370677" w:rsidP="00370677">
      <w:pPr>
        <w:rPr>
          <w:rFonts w:ascii="Arial" w:hAnsi="Arial" w:cs="Arial"/>
          <w:sz w:val="20"/>
        </w:rPr>
      </w:pPr>
      <w:r w:rsidRPr="00370677">
        <w:rPr>
          <w:rFonts w:ascii="Arial" w:hAnsi="Arial" w:cs="Arial"/>
          <w:sz w:val="20"/>
          <w:u w:val="single"/>
        </w:rPr>
        <w:t>For Data Recording</w:t>
      </w:r>
      <w:proofErr w:type="gramStart"/>
      <w:r w:rsidRPr="00370677">
        <w:rPr>
          <w:rFonts w:ascii="Arial" w:hAnsi="Arial" w:cs="Arial"/>
          <w:sz w:val="20"/>
          <w:u w:val="single"/>
        </w:rPr>
        <w:t>:</w:t>
      </w:r>
      <w:r w:rsidRPr="00370677">
        <w:rPr>
          <w:rFonts w:ascii="Arial" w:hAnsi="Arial" w:cs="Arial"/>
          <w:sz w:val="20"/>
        </w:rPr>
        <w:t xml:space="preserve">  each</w:t>
      </w:r>
      <w:proofErr w:type="gramEnd"/>
      <w:r w:rsidRPr="00370677">
        <w:rPr>
          <w:rFonts w:ascii="Arial" w:hAnsi="Arial" w:cs="Arial"/>
          <w:sz w:val="20"/>
        </w:rPr>
        <w:t xml:space="preserve"> GP clinical system supplier has provided a template/guideline to use during these consultations.  </w:t>
      </w:r>
    </w:p>
    <w:p w:rsidR="00370677" w:rsidRPr="00370677" w:rsidRDefault="00370677" w:rsidP="00370677">
      <w:pPr>
        <w:rPr>
          <w:rFonts w:ascii="Arial" w:hAnsi="Arial" w:cs="Arial"/>
          <w:sz w:val="20"/>
        </w:rPr>
      </w:pPr>
      <w:r w:rsidRPr="00370677">
        <w:rPr>
          <w:rFonts w:ascii="Arial" w:hAnsi="Arial" w:cs="Arial"/>
          <w:sz w:val="20"/>
        </w:rPr>
        <w:t>These templates will allow recording of the 6 elements making up the physical health check and the subsequent interventions relevant to the patient.  These are:</w:t>
      </w:r>
    </w:p>
    <w:p w:rsidR="00370677" w:rsidRPr="00370677" w:rsidRDefault="00370677" w:rsidP="00370677">
      <w:pPr>
        <w:pStyle w:val="ListParagraph"/>
        <w:numPr>
          <w:ilvl w:val="0"/>
          <w:numId w:val="20"/>
        </w:numPr>
        <w:spacing w:after="200" w:line="276" w:lineRule="auto"/>
        <w:contextualSpacing/>
        <w:rPr>
          <w:rFonts w:ascii="Arial" w:hAnsi="Arial" w:cs="Arial"/>
          <w:sz w:val="20"/>
          <w:szCs w:val="20"/>
        </w:rPr>
      </w:pPr>
      <w:r w:rsidRPr="00370677">
        <w:rPr>
          <w:rFonts w:ascii="Arial" w:hAnsi="Arial" w:cs="Arial"/>
          <w:sz w:val="20"/>
          <w:szCs w:val="20"/>
        </w:rPr>
        <w:t>a measurement of weight (BMI or BMI + waist circumference</w:t>
      </w:r>
      <w:r w:rsidR="005D770F" w:rsidRPr="00370677">
        <w:rPr>
          <w:rFonts w:ascii="Arial" w:hAnsi="Arial" w:cs="Arial"/>
          <w:sz w:val="20"/>
          <w:szCs w:val="20"/>
        </w:rPr>
        <w:t>).</w:t>
      </w:r>
      <w:r w:rsidRPr="00370677">
        <w:rPr>
          <w:rFonts w:ascii="Arial" w:hAnsi="Arial" w:cs="Arial"/>
          <w:sz w:val="20"/>
          <w:szCs w:val="20"/>
        </w:rPr>
        <w:t xml:space="preserve"> </w:t>
      </w:r>
    </w:p>
    <w:p w:rsidR="00370677" w:rsidRPr="00370677" w:rsidRDefault="00370677" w:rsidP="00370677">
      <w:pPr>
        <w:pStyle w:val="ListParagraph"/>
        <w:numPr>
          <w:ilvl w:val="0"/>
          <w:numId w:val="20"/>
        </w:numPr>
        <w:spacing w:after="200" w:line="276" w:lineRule="auto"/>
        <w:contextualSpacing/>
        <w:rPr>
          <w:rFonts w:ascii="Arial" w:hAnsi="Arial" w:cs="Arial"/>
          <w:sz w:val="20"/>
          <w:szCs w:val="20"/>
        </w:rPr>
      </w:pPr>
      <w:r w:rsidRPr="00370677">
        <w:rPr>
          <w:rFonts w:ascii="Arial" w:hAnsi="Arial" w:cs="Arial"/>
          <w:sz w:val="20"/>
          <w:szCs w:val="20"/>
        </w:rPr>
        <w:t xml:space="preserve">a blood pressure and pulse </w:t>
      </w:r>
      <w:r w:rsidR="005D770F" w:rsidRPr="00370677">
        <w:rPr>
          <w:rFonts w:ascii="Arial" w:hAnsi="Arial" w:cs="Arial"/>
          <w:sz w:val="20"/>
          <w:szCs w:val="20"/>
        </w:rPr>
        <w:t>check.</w:t>
      </w:r>
    </w:p>
    <w:p w:rsidR="00370677" w:rsidRPr="00370677" w:rsidRDefault="00370677" w:rsidP="00370677">
      <w:pPr>
        <w:pStyle w:val="ListParagraph"/>
        <w:numPr>
          <w:ilvl w:val="0"/>
          <w:numId w:val="20"/>
        </w:numPr>
        <w:spacing w:after="200" w:line="276" w:lineRule="auto"/>
        <w:contextualSpacing/>
        <w:rPr>
          <w:rFonts w:ascii="Arial" w:hAnsi="Arial" w:cs="Arial"/>
          <w:sz w:val="20"/>
          <w:szCs w:val="20"/>
        </w:rPr>
      </w:pPr>
      <w:r w:rsidRPr="00370677">
        <w:rPr>
          <w:rFonts w:ascii="Arial" w:hAnsi="Arial" w:cs="Arial"/>
          <w:sz w:val="20"/>
          <w:szCs w:val="20"/>
        </w:rPr>
        <w:t>a blood lipid including cholesterol test (cholesterol measurement or QRISK® measurement</w:t>
      </w:r>
      <w:proofErr w:type="gramStart"/>
      <w:r w:rsidRPr="00370677">
        <w:rPr>
          <w:rFonts w:ascii="Arial" w:hAnsi="Arial" w:cs="Arial"/>
          <w:sz w:val="20"/>
          <w:szCs w:val="20"/>
        </w:rPr>
        <w:t>);</w:t>
      </w:r>
      <w:proofErr w:type="gramEnd"/>
    </w:p>
    <w:p w:rsidR="00370677" w:rsidRPr="00370677" w:rsidRDefault="00370677" w:rsidP="00370677">
      <w:pPr>
        <w:pStyle w:val="ListParagraph"/>
        <w:numPr>
          <w:ilvl w:val="0"/>
          <w:numId w:val="20"/>
        </w:numPr>
        <w:spacing w:after="200" w:line="276" w:lineRule="auto"/>
        <w:contextualSpacing/>
        <w:rPr>
          <w:rFonts w:ascii="Arial" w:hAnsi="Arial" w:cs="Arial"/>
          <w:sz w:val="20"/>
          <w:szCs w:val="20"/>
        </w:rPr>
      </w:pPr>
      <w:r w:rsidRPr="00370677">
        <w:rPr>
          <w:rFonts w:ascii="Arial" w:hAnsi="Arial" w:cs="Arial"/>
          <w:sz w:val="20"/>
          <w:szCs w:val="20"/>
        </w:rPr>
        <w:t>a blood glucose test (blood glucose or HbA1c measurement</w:t>
      </w:r>
      <w:proofErr w:type="gramStart"/>
      <w:r w:rsidRPr="00370677">
        <w:rPr>
          <w:rFonts w:ascii="Arial" w:hAnsi="Arial" w:cs="Arial"/>
          <w:sz w:val="20"/>
          <w:szCs w:val="20"/>
        </w:rPr>
        <w:t>);</w:t>
      </w:r>
      <w:proofErr w:type="gramEnd"/>
    </w:p>
    <w:p w:rsidR="00370677" w:rsidRPr="00370677" w:rsidRDefault="00370677" w:rsidP="00370677">
      <w:pPr>
        <w:pStyle w:val="ListParagraph"/>
        <w:numPr>
          <w:ilvl w:val="0"/>
          <w:numId w:val="20"/>
        </w:numPr>
        <w:spacing w:after="200" w:line="276" w:lineRule="auto"/>
        <w:contextualSpacing/>
        <w:rPr>
          <w:rFonts w:ascii="Arial" w:hAnsi="Arial" w:cs="Arial"/>
          <w:sz w:val="20"/>
          <w:szCs w:val="20"/>
        </w:rPr>
      </w:pPr>
      <w:r w:rsidRPr="00370677">
        <w:rPr>
          <w:rFonts w:ascii="Arial" w:hAnsi="Arial" w:cs="Arial"/>
          <w:sz w:val="20"/>
          <w:szCs w:val="20"/>
        </w:rPr>
        <w:t xml:space="preserve">an assessment of alcohol </w:t>
      </w:r>
      <w:r w:rsidR="005D770F" w:rsidRPr="00370677">
        <w:rPr>
          <w:rFonts w:ascii="Arial" w:hAnsi="Arial" w:cs="Arial"/>
          <w:sz w:val="20"/>
          <w:szCs w:val="20"/>
        </w:rPr>
        <w:t>consumption.</w:t>
      </w:r>
    </w:p>
    <w:p w:rsidR="00370677" w:rsidRPr="00370677" w:rsidRDefault="00370677" w:rsidP="00370677">
      <w:pPr>
        <w:pStyle w:val="ListParagraph"/>
        <w:numPr>
          <w:ilvl w:val="0"/>
          <w:numId w:val="20"/>
        </w:numPr>
        <w:spacing w:after="200" w:line="276" w:lineRule="auto"/>
        <w:contextualSpacing/>
        <w:rPr>
          <w:rFonts w:ascii="Arial" w:hAnsi="Arial" w:cs="Arial"/>
          <w:sz w:val="20"/>
          <w:szCs w:val="20"/>
        </w:rPr>
      </w:pPr>
      <w:r w:rsidRPr="00370677">
        <w:rPr>
          <w:rFonts w:ascii="Arial" w:hAnsi="Arial" w:cs="Arial"/>
          <w:sz w:val="20"/>
          <w:szCs w:val="20"/>
        </w:rPr>
        <w:t xml:space="preserve">an assessment of smoking </w:t>
      </w:r>
      <w:r w:rsidR="005D770F" w:rsidRPr="00370677">
        <w:rPr>
          <w:rFonts w:ascii="Arial" w:hAnsi="Arial" w:cs="Arial"/>
          <w:sz w:val="20"/>
          <w:szCs w:val="20"/>
        </w:rPr>
        <w:t>status.</w:t>
      </w:r>
    </w:p>
    <w:p w:rsidR="00370677" w:rsidRPr="00370677" w:rsidRDefault="00370677" w:rsidP="00370677">
      <w:pPr>
        <w:rPr>
          <w:rFonts w:ascii="Arial" w:hAnsi="Arial" w:cs="Arial"/>
          <w:sz w:val="20"/>
        </w:rPr>
      </w:pPr>
      <w:r w:rsidRPr="00370677">
        <w:rPr>
          <w:rFonts w:ascii="Arial" w:hAnsi="Arial" w:cs="Arial"/>
          <w:sz w:val="20"/>
        </w:rPr>
        <w:t>Interventions, if relevant to the patient:</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 xml:space="preserve">Nutritional status or </w:t>
      </w:r>
      <w:r w:rsidR="005D770F" w:rsidRPr="00370677">
        <w:rPr>
          <w:rFonts w:ascii="Arial" w:hAnsi="Arial" w:cs="Arial"/>
          <w:sz w:val="20"/>
          <w:szCs w:val="20"/>
        </w:rPr>
        <w:t>diet.</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 xml:space="preserve">Level of physical </w:t>
      </w:r>
      <w:r w:rsidR="005D770F" w:rsidRPr="00370677">
        <w:rPr>
          <w:rFonts w:ascii="Arial" w:hAnsi="Arial" w:cs="Arial"/>
          <w:sz w:val="20"/>
          <w:szCs w:val="20"/>
        </w:rPr>
        <w:t>activity.</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 xml:space="preserve">Illicit substance/non-prescribed drug </w:t>
      </w:r>
      <w:r w:rsidR="005D770F" w:rsidRPr="00370677">
        <w:rPr>
          <w:rFonts w:ascii="Arial" w:hAnsi="Arial" w:cs="Arial"/>
          <w:sz w:val="20"/>
          <w:szCs w:val="20"/>
        </w:rPr>
        <w:t>use.</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 xml:space="preserve">Medicines reconciliation or </w:t>
      </w:r>
      <w:r w:rsidR="005D770F" w:rsidRPr="00370677">
        <w:rPr>
          <w:rFonts w:ascii="Arial" w:hAnsi="Arial" w:cs="Arial"/>
          <w:sz w:val="20"/>
          <w:szCs w:val="20"/>
        </w:rPr>
        <w:t>review.</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 xml:space="preserve">Referral to weight management </w:t>
      </w:r>
      <w:r w:rsidR="005D770F" w:rsidRPr="00370677">
        <w:rPr>
          <w:rFonts w:ascii="Arial" w:hAnsi="Arial" w:cs="Arial"/>
          <w:sz w:val="20"/>
          <w:szCs w:val="20"/>
        </w:rPr>
        <w:t>services.</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 xml:space="preserve">Anti-hypertensive </w:t>
      </w:r>
      <w:r w:rsidR="005D770F" w:rsidRPr="00370677">
        <w:rPr>
          <w:rFonts w:ascii="Arial" w:hAnsi="Arial" w:cs="Arial"/>
          <w:sz w:val="20"/>
          <w:szCs w:val="20"/>
        </w:rPr>
        <w:t>medication.</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 xml:space="preserve">Referral to NHS Diabetes Prevention </w:t>
      </w:r>
      <w:r w:rsidR="005D770F" w:rsidRPr="00370677">
        <w:rPr>
          <w:rFonts w:ascii="Arial" w:hAnsi="Arial" w:cs="Arial"/>
          <w:sz w:val="20"/>
          <w:szCs w:val="20"/>
        </w:rPr>
        <w:t>Programme.</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 xml:space="preserve">Intensive structured lifestyle education </w:t>
      </w:r>
      <w:r w:rsidR="005D770F" w:rsidRPr="00370677">
        <w:rPr>
          <w:rFonts w:ascii="Arial" w:hAnsi="Arial" w:cs="Arial"/>
          <w:sz w:val="20"/>
          <w:szCs w:val="20"/>
        </w:rPr>
        <w:t>programme.</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Oral diabetes medication or insulin</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Alcohol health education</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Referral to alcohol cessation service</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Smoking cessation advice or referral to smoking cessation services</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Smoking cessation drug therapy or nicotine replacement therapy (NRT)</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Under the care of substance misuse services</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Statins</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Cervical cancer screening</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Breast cancer screening</w:t>
      </w:r>
    </w:p>
    <w:p w:rsidR="00370677" w:rsidRPr="00370677" w:rsidRDefault="00370677" w:rsidP="00370677">
      <w:pPr>
        <w:pStyle w:val="ListParagraph"/>
        <w:numPr>
          <w:ilvl w:val="0"/>
          <w:numId w:val="21"/>
        </w:numPr>
        <w:spacing w:after="200" w:line="276" w:lineRule="auto"/>
        <w:contextualSpacing/>
        <w:rPr>
          <w:rFonts w:ascii="Arial" w:hAnsi="Arial" w:cs="Arial"/>
          <w:sz w:val="20"/>
          <w:szCs w:val="20"/>
        </w:rPr>
      </w:pPr>
      <w:r w:rsidRPr="00370677">
        <w:rPr>
          <w:rFonts w:ascii="Arial" w:hAnsi="Arial" w:cs="Arial"/>
          <w:sz w:val="20"/>
          <w:szCs w:val="20"/>
        </w:rPr>
        <w:t>Bowel cancer screening</w:t>
      </w:r>
    </w:p>
    <w:p w:rsidR="00370677" w:rsidRPr="00370677" w:rsidRDefault="00370677" w:rsidP="00370677">
      <w:pPr>
        <w:rPr>
          <w:rFonts w:ascii="Arial" w:hAnsi="Arial" w:cs="Arial"/>
          <w:sz w:val="20"/>
        </w:rPr>
      </w:pPr>
      <w:r w:rsidRPr="00370677">
        <w:rPr>
          <w:rFonts w:ascii="Arial" w:hAnsi="Arial" w:cs="Arial"/>
          <w:sz w:val="20"/>
          <w:u w:val="single"/>
        </w:rPr>
        <w:t>For Data Reporting (audit):</w:t>
      </w:r>
      <w:r w:rsidRPr="00370677">
        <w:rPr>
          <w:rFonts w:ascii="Arial" w:hAnsi="Arial" w:cs="Arial"/>
          <w:sz w:val="20"/>
        </w:rPr>
        <w:t xml:space="preserve"> PCCAG will ensure the codes contained within these </w:t>
      </w:r>
      <w:r w:rsidR="005D770F" w:rsidRPr="00370677">
        <w:rPr>
          <w:rFonts w:ascii="Arial" w:hAnsi="Arial" w:cs="Arial"/>
          <w:sz w:val="20"/>
        </w:rPr>
        <w:t>supplier-based</w:t>
      </w:r>
      <w:r w:rsidRPr="00370677">
        <w:rPr>
          <w:rFonts w:ascii="Arial" w:hAnsi="Arial" w:cs="Arial"/>
          <w:sz w:val="20"/>
        </w:rPr>
        <w:t xml:space="preserve"> templates are all included within the reporting process for local audit and subsequent data submission to NHSE.</w:t>
      </w:r>
    </w:p>
    <w:p w:rsidR="00370677" w:rsidRDefault="00370677" w:rsidP="00530761">
      <w:pPr>
        <w:rPr>
          <w:rFonts w:ascii="Arial" w:hAnsi="Arial" w:cs="Arial"/>
          <w:sz w:val="20"/>
        </w:rPr>
      </w:pPr>
    </w:p>
    <w:p w:rsidR="00767F2B" w:rsidRDefault="00767F2B" w:rsidP="00530761">
      <w:pPr>
        <w:rPr>
          <w:rFonts w:ascii="Arial" w:hAnsi="Arial" w:cs="Arial"/>
          <w:b/>
          <w:sz w:val="22"/>
        </w:rPr>
      </w:pPr>
      <w:r w:rsidRPr="00370677">
        <w:rPr>
          <w:rFonts w:ascii="Arial" w:hAnsi="Arial" w:cs="Arial"/>
          <w:b/>
          <w:sz w:val="22"/>
        </w:rPr>
        <w:t xml:space="preserve">Appendix </w:t>
      </w:r>
      <w:r>
        <w:rPr>
          <w:rFonts w:ascii="Arial" w:hAnsi="Arial" w:cs="Arial"/>
          <w:b/>
          <w:sz w:val="22"/>
        </w:rPr>
        <w:t>2</w:t>
      </w:r>
      <w:r w:rsidRPr="00370677">
        <w:rPr>
          <w:rFonts w:ascii="Arial" w:hAnsi="Arial" w:cs="Arial"/>
          <w:b/>
          <w:sz w:val="22"/>
        </w:rPr>
        <w:t xml:space="preserve"> – </w:t>
      </w:r>
      <w:r w:rsidR="005D770F">
        <w:rPr>
          <w:rFonts w:ascii="Arial" w:hAnsi="Arial" w:cs="Arial"/>
          <w:b/>
          <w:sz w:val="22"/>
        </w:rPr>
        <w:t>Primary Care Reporting - See supporting information on G-Care</w:t>
      </w:r>
    </w:p>
    <w:p w:rsidR="00767F2B" w:rsidRPr="00767F2B" w:rsidRDefault="00767F2B" w:rsidP="00530761">
      <w:pPr>
        <w:rPr>
          <w:rFonts w:ascii="Arial" w:hAnsi="Arial" w:cs="Arial"/>
          <w:b/>
          <w:sz w:val="22"/>
        </w:rPr>
      </w:pPr>
    </w:p>
    <w:sectPr w:rsidR="00767F2B" w:rsidRPr="00767F2B" w:rsidSect="00CE0D33">
      <w:headerReference w:type="default" r:id="rId21"/>
      <w:footerReference w:type="default" r:id="rId2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6D70" w:rsidRDefault="00356D70" w:rsidP="00674BEC">
      <w:pPr>
        <w:spacing w:after="0"/>
      </w:pPr>
      <w:r>
        <w:separator/>
      </w:r>
    </w:p>
  </w:endnote>
  <w:endnote w:type="continuationSeparator" w:id="0">
    <w:p w:rsidR="00356D70" w:rsidRDefault="00356D70" w:rsidP="00674B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Franklin Gothic Medium Cond"/>
    <w:charset w:val="00"/>
    <w:family w:val="auto"/>
    <w:pitch w:val="variable"/>
    <w:sig w:usb0="00000003" w:usb1="00000000" w:usb2="00000000" w:usb3="00000000" w:csb0="00000001" w:csb1="00000000"/>
  </w:font>
  <w:font w:name="Syntax">
    <w:altName w:val="Syntax"/>
    <w:panose1 w:val="00000000000000000000"/>
    <w:charset w:val="00"/>
    <w:family w:val="swiss"/>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215F" w:rsidRDefault="00D5215F" w:rsidP="00530761">
    <w:pPr>
      <w:pStyle w:val="Footer"/>
      <w:jc w:val="both"/>
      <w:rPr>
        <w:rFonts w:ascii="Arial" w:hAnsi="Arial" w:cs="Arial"/>
        <w:sz w:val="16"/>
        <w:szCs w:val="16"/>
      </w:rPr>
    </w:pPr>
    <w:r>
      <w:rPr>
        <w:rFonts w:ascii="Arial" w:hAnsi="Arial" w:cs="Arial"/>
        <w:sz w:val="16"/>
        <w:szCs w:val="16"/>
      </w:rPr>
      <w:t xml:space="preserve">Particulars </w:t>
    </w:r>
  </w:p>
  <w:p w:rsidR="00D5215F" w:rsidRDefault="00AF3EED" w:rsidP="00530761">
    <w:pPr>
      <w:pStyle w:val="Footer"/>
      <w:jc w:val="both"/>
      <w:rPr>
        <w:rFonts w:ascii="Arial" w:hAnsi="Arial" w:cs="Arial"/>
        <w:sz w:val="16"/>
        <w:szCs w:val="16"/>
      </w:rPr>
    </w:pPr>
    <w:r>
      <w:rPr>
        <w:rFonts w:ascii="Arial" w:hAnsi="Arial" w:cs="Arial"/>
        <w:sz w:val="16"/>
        <w:szCs w:val="16"/>
      </w:rPr>
      <w:t>202</w:t>
    </w:r>
    <w:r w:rsidR="00BE31E9">
      <w:rPr>
        <w:rFonts w:ascii="Arial" w:hAnsi="Arial" w:cs="Arial"/>
        <w:sz w:val="16"/>
        <w:szCs w:val="16"/>
      </w:rPr>
      <w:t>3</w:t>
    </w:r>
    <w:r>
      <w:rPr>
        <w:rFonts w:ascii="Arial" w:hAnsi="Arial" w:cs="Arial"/>
        <w:sz w:val="16"/>
        <w:szCs w:val="16"/>
      </w:rPr>
      <w:t>/2</w:t>
    </w:r>
    <w:r w:rsidR="00BE31E9">
      <w:rPr>
        <w:rFonts w:ascii="Arial" w:hAnsi="Arial" w:cs="Arial"/>
        <w:sz w:val="16"/>
        <w:szCs w:val="16"/>
      </w:rPr>
      <w:t>4</w:t>
    </w:r>
    <w:r w:rsidR="00B80015">
      <w:rPr>
        <w:rFonts w:ascii="Arial" w:hAnsi="Arial" w:cs="Arial"/>
        <w:sz w:val="16"/>
        <w:szCs w:val="16"/>
      </w:rPr>
      <w:t xml:space="preserve"> </w:t>
    </w:r>
    <w:r>
      <w:rPr>
        <w:rFonts w:ascii="Arial" w:hAnsi="Arial" w:cs="Arial"/>
        <w:sz w:val="16"/>
        <w:szCs w:val="16"/>
      </w:rPr>
      <w:t xml:space="preserve">NHS Standard Contract </w:t>
    </w:r>
  </w:p>
  <w:p w:rsidR="00D5215F" w:rsidRPr="00855AAF" w:rsidRDefault="00D5215F" w:rsidP="00530761">
    <w:pPr>
      <w:pStyle w:val="Footer"/>
      <w:jc w:val="right"/>
      <w:rPr>
        <w:rFonts w:ascii="Arial" w:hAnsi="Arial" w:cs="Arial"/>
        <w:sz w:val="16"/>
        <w:szCs w:val="16"/>
      </w:rPr>
    </w:pPr>
    <w:r w:rsidRPr="00855AAF">
      <w:rPr>
        <w:rFonts w:ascii="Arial" w:hAnsi="Arial" w:cs="Arial"/>
        <w:sz w:val="16"/>
        <w:szCs w:val="16"/>
      </w:rPr>
      <w:fldChar w:fldCharType="begin"/>
    </w:r>
    <w:r w:rsidRPr="00855AAF">
      <w:rPr>
        <w:rFonts w:ascii="Arial" w:hAnsi="Arial" w:cs="Arial"/>
        <w:sz w:val="16"/>
        <w:szCs w:val="16"/>
      </w:rPr>
      <w:instrText xml:space="preserve"> PAGE   \* MERGEFORMAT </w:instrText>
    </w:r>
    <w:r w:rsidRPr="00855AAF">
      <w:rPr>
        <w:rFonts w:ascii="Arial" w:hAnsi="Arial" w:cs="Arial"/>
        <w:sz w:val="16"/>
        <w:szCs w:val="16"/>
      </w:rPr>
      <w:fldChar w:fldCharType="separate"/>
    </w:r>
    <w:r w:rsidR="00EC240D">
      <w:rPr>
        <w:rFonts w:ascii="Arial" w:hAnsi="Arial" w:cs="Arial"/>
        <w:noProof/>
        <w:sz w:val="16"/>
        <w:szCs w:val="16"/>
      </w:rPr>
      <w:t>1</w:t>
    </w:r>
    <w:r w:rsidRPr="00855AAF">
      <w:rPr>
        <w:rFonts w:ascii="Arial" w:hAnsi="Arial" w:cs="Arial"/>
        <w:sz w:val="16"/>
        <w:szCs w:val="16"/>
      </w:rPr>
      <w:fldChar w:fldCharType="end"/>
    </w:r>
  </w:p>
  <w:p w:rsidR="00D5215F" w:rsidRDefault="00D5215F" w:rsidP="00530761">
    <w:pPr>
      <w:pStyle w:val="Footer"/>
      <w:tabs>
        <w:tab w:val="clear" w:pos="4513"/>
        <w:tab w:val="clear" w:pos="9026"/>
        <w:tab w:val="left" w:pos="3525"/>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6D70" w:rsidRDefault="00356D70" w:rsidP="00674BEC">
      <w:pPr>
        <w:spacing w:after="0"/>
      </w:pPr>
      <w:r>
        <w:separator/>
      </w:r>
    </w:p>
  </w:footnote>
  <w:footnote w:type="continuationSeparator" w:id="0">
    <w:p w:rsidR="00356D70" w:rsidRDefault="00356D70" w:rsidP="00674BE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215F" w:rsidRPr="00947530" w:rsidRDefault="00356D70" w:rsidP="00530761">
    <w:pPr>
      <w:pStyle w:val="Header"/>
      <w:jc w:val="center"/>
      <w:rPr>
        <w:rFonts w:ascii="Arial" w:hAnsi="Arial" w:cs="Arial"/>
        <w:sz w:val="20"/>
        <w:szCs w:val="20"/>
      </w:rPr>
    </w:pPr>
    <w:sdt>
      <w:sdtPr>
        <w:rPr>
          <w:rFonts w:ascii="Arial" w:hAnsi="Arial" w:cs="Arial"/>
          <w:sz w:val="20"/>
          <w:szCs w:val="20"/>
        </w:rPr>
        <w:id w:val="1060136854"/>
        <w:docPartObj>
          <w:docPartGallery w:val="Watermarks"/>
          <w:docPartUnique/>
        </w:docPartObj>
      </w:sdtPr>
      <w:sdtEndPr/>
      <w:sdtContent>
        <w:r>
          <w:rPr>
            <w:rFonts w:ascii="Arial" w:hAnsi="Arial" w:cs="Arial"/>
            <w:noProof/>
            <w:sz w:val="20"/>
            <w:szCs w:val="20"/>
            <w:lang w:val="en-US" w:eastAsia="zh-TW"/>
          </w:rPr>
          <w:pict w14:anchorId="04FA16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F3EED">
      <w:rPr>
        <w:rFonts w:ascii="Arial" w:hAnsi="Arial" w:cs="Arial"/>
        <w:sz w:val="20"/>
        <w:szCs w:val="20"/>
      </w:rPr>
      <w:t>202</w:t>
    </w:r>
    <w:r w:rsidR="002A5CA6">
      <w:rPr>
        <w:rFonts w:ascii="Arial" w:hAnsi="Arial" w:cs="Arial"/>
        <w:sz w:val="20"/>
        <w:szCs w:val="20"/>
      </w:rPr>
      <w:t>3</w:t>
    </w:r>
    <w:r w:rsidR="00AF3EED">
      <w:rPr>
        <w:rFonts w:ascii="Arial" w:hAnsi="Arial" w:cs="Arial"/>
        <w:sz w:val="20"/>
        <w:szCs w:val="20"/>
      </w:rPr>
      <w:t>/2</w:t>
    </w:r>
    <w:r w:rsidR="002A5CA6">
      <w:rPr>
        <w:rFonts w:ascii="Arial" w:hAnsi="Arial" w:cs="Arial"/>
        <w:sz w:val="20"/>
        <w:szCs w:val="20"/>
      </w:rPr>
      <w:t>4</w:t>
    </w:r>
    <w:r w:rsidR="00B80015">
      <w:rPr>
        <w:rFonts w:ascii="Arial" w:hAnsi="Arial" w:cs="Arial"/>
        <w:sz w:val="20"/>
        <w:szCs w:val="20"/>
      </w:rPr>
      <w:t xml:space="preserve"> </w:t>
    </w:r>
    <w:r w:rsidR="00D5215F" w:rsidRPr="00947530">
      <w:rPr>
        <w:rFonts w:ascii="Arial" w:hAnsi="Arial" w:cs="Arial"/>
        <w:sz w:val="20"/>
        <w:szCs w:val="20"/>
      </w:rPr>
      <w:t>NHS STANDARD CONTRACT</w:t>
    </w:r>
  </w:p>
  <w:p w:rsidR="00D5215F" w:rsidRPr="00947530" w:rsidRDefault="00D5215F" w:rsidP="00530761">
    <w:pPr>
      <w:pStyle w:val="Header"/>
      <w:jc w:val="center"/>
      <w:rPr>
        <w:rFonts w:ascii="Arial" w:hAnsi="Arial" w:cs="Arial"/>
        <w:sz w:val="20"/>
        <w:szCs w:val="20"/>
      </w:rPr>
    </w:pPr>
    <w:r>
      <w:rPr>
        <w:rFonts w:ascii="Arial" w:hAnsi="Arial" w:cs="Arial"/>
        <w:sz w:val="20"/>
        <w:szCs w:val="20"/>
      </w:rPr>
      <w:t>PARTICULARS</w:t>
    </w:r>
  </w:p>
  <w:p w:rsidR="00D5215F" w:rsidRDefault="00D52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7BA0"/>
    <w:multiLevelType w:val="multilevel"/>
    <w:tmpl w:val="38884444"/>
    <w:lvl w:ilvl="0">
      <w:start w:val="1"/>
      <w:numFmt w:val="decimal"/>
      <w:lvlText w:val="%1."/>
      <w:lvlJc w:val="left"/>
      <w:pPr>
        <w:ind w:left="360" w:hanging="360"/>
      </w:pPr>
      <w:rPr>
        <w:b w:val="0"/>
      </w:rPr>
    </w:lvl>
    <w:lvl w:ilvl="1">
      <w:start w:val="1"/>
      <w:numFmt w:val="decimal"/>
      <w:pStyle w:val="TitleV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BC01A9"/>
    <w:multiLevelType w:val="hybridMultilevel"/>
    <w:tmpl w:val="B784F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B0A2C"/>
    <w:multiLevelType w:val="hybridMultilevel"/>
    <w:tmpl w:val="EDE61788"/>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CE1DFF"/>
    <w:multiLevelType w:val="hybridMultilevel"/>
    <w:tmpl w:val="11D68D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067590"/>
    <w:multiLevelType w:val="hybridMultilevel"/>
    <w:tmpl w:val="DAE65CD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404458"/>
    <w:multiLevelType w:val="hybridMultilevel"/>
    <w:tmpl w:val="BC16241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252D30"/>
    <w:multiLevelType w:val="hybridMultilevel"/>
    <w:tmpl w:val="7110D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884201"/>
    <w:multiLevelType w:val="hybridMultilevel"/>
    <w:tmpl w:val="CE482E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DF654B"/>
    <w:multiLevelType w:val="hybridMultilevel"/>
    <w:tmpl w:val="8CEA9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6F538B"/>
    <w:multiLevelType w:val="hybridMultilevel"/>
    <w:tmpl w:val="CCFC69B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E95597A"/>
    <w:multiLevelType w:val="multilevel"/>
    <w:tmpl w:val="E214AA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9753C1"/>
    <w:multiLevelType w:val="hybridMultilevel"/>
    <w:tmpl w:val="A7A04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AE111B"/>
    <w:multiLevelType w:val="hybridMultilevel"/>
    <w:tmpl w:val="63BEF816"/>
    <w:lvl w:ilvl="0" w:tplc="703666B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897C49"/>
    <w:multiLevelType w:val="hybridMultilevel"/>
    <w:tmpl w:val="B7A02766"/>
    <w:lvl w:ilvl="0" w:tplc="C28E4FBA">
      <w:start w:val="1"/>
      <w:numFmt w:val="bullet"/>
      <w:lvlText w:val=""/>
      <w:lvlJc w:val="left"/>
      <w:pPr>
        <w:tabs>
          <w:tab w:val="num" w:pos="680"/>
        </w:tabs>
        <w:ind w:left="680" w:hanging="32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398347A"/>
    <w:multiLevelType w:val="hybridMultilevel"/>
    <w:tmpl w:val="86FAC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142C86"/>
    <w:multiLevelType w:val="hybridMultilevel"/>
    <w:tmpl w:val="DC4E50C2"/>
    <w:lvl w:ilvl="0" w:tplc="54BE74BC">
      <w:start w:val="1"/>
      <w:numFmt w:val="bullet"/>
      <w:pStyle w:val="DHSecondaryHeadingOne"/>
      <w:lvlText w:val=""/>
      <w:lvlJc w:val="left"/>
      <w:pPr>
        <w:tabs>
          <w:tab w:val="num" w:pos="360"/>
        </w:tabs>
        <w:ind w:left="360" w:hanging="360"/>
      </w:pPr>
      <w:rPr>
        <w:rFonts w:ascii="Symbol" w:hAnsi="Symbol" w:hint="default"/>
        <w:color w:val="00009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4827F8"/>
    <w:multiLevelType w:val="hybridMultilevel"/>
    <w:tmpl w:val="37006A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3C06FC"/>
    <w:multiLevelType w:val="hybridMultilevel"/>
    <w:tmpl w:val="61FA1EB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DD859C0"/>
    <w:multiLevelType w:val="hybridMultilevel"/>
    <w:tmpl w:val="C9AC5F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380C30"/>
    <w:multiLevelType w:val="hybridMultilevel"/>
    <w:tmpl w:val="01044AFE"/>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5633431"/>
    <w:multiLevelType w:val="multilevel"/>
    <w:tmpl w:val="D5B86D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5E073C0"/>
    <w:multiLevelType w:val="hybridMultilevel"/>
    <w:tmpl w:val="86FAC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6891176">
    <w:abstractNumId w:val="15"/>
  </w:num>
  <w:num w:numId="2" w16cid:durableId="2136748934">
    <w:abstractNumId w:val="0"/>
  </w:num>
  <w:num w:numId="3" w16cid:durableId="492794906">
    <w:abstractNumId w:val="5"/>
  </w:num>
  <w:num w:numId="4" w16cid:durableId="1382166127">
    <w:abstractNumId w:val="10"/>
  </w:num>
  <w:num w:numId="5" w16cid:durableId="1735422214">
    <w:abstractNumId w:val="20"/>
  </w:num>
  <w:num w:numId="6" w16cid:durableId="1480418219">
    <w:abstractNumId w:val="2"/>
  </w:num>
  <w:num w:numId="7" w16cid:durableId="1157108141">
    <w:abstractNumId w:val="8"/>
  </w:num>
  <w:num w:numId="8" w16cid:durableId="863637529">
    <w:abstractNumId w:val="4"/>
  </w:num>
  <w:num w:numId="9" w16cid:durableId="488327434">
    <w:abstractNumId w:val="19"/>
  </w:num>
  <w:num w:numId="10" w16cid:durableId="178734866">
    <w:abstractNumId w:val="13"/>
  </w:num>
  <w:num w:numId="11" w16cid:durableId="1047611092">
    <w:abstractNumId w:val="9"/>
  </w:num>
  <w:num w:numId="12" w16cid:durableId="1505316061">
    <w:abstractNumId w:val="11"/>
  </w:num>
  <w:num w:numId="13" w16cid:durableId="404498939">
    <w:abstractNumId w:val="7"/>
  </w:num>
  <w:num w:numId="14" w16cid:durableId="78215808">
    <w:abstractNumId w:val="16"/>
  </w:num>
  <w:num w:numId="15" w16cid:durableId="915359125">
    <w:abstractNumId w:val="6"/>
  </w:num>
  <w:num w:numId="16" w16cid:durableId="1624271220">
    <w:abstractNumId w:val="3"/>
  </w:num>
  <w:num w:numId="17" w16cid:durableId="282857045">
    <w:abstractNumId w:val="1"/>
  </w:num>
  <w:num w:numId="18" w16cid:durableId="534654857">
    <w:abstractNumId w:val="12"/>
  </w:num>
  <w:num w:numId="19" w16cid:durableId="717820796">
    <w:abstractNumId w:val="18"/>
  </w:num>
  <w:num w:numId="20" w16cid:durableId="344524053">
    <w:abstractNumId w:val="14"/>
  </w:num>
  <w:num w:numId="21" w16cid:durableId="1471946670">
    <w:abstractNumId w:val="21"/>
  </w:num>
  <w:num w:numId="22" w16cid:durableId="776290190">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8C3"/>
    <w:rsid w:val="00012257"/>
    <w:rsid w:val="0001458B"/>
    <w:rsid w:val="00046225"/>
    <w:rsid w:val="0005528B"/>
    <w:rsid w:val="00056F52"/>
    <w:rsid w:val="0006650E"/>
    <w:rsid w:val="000961D3"/>
    <w:rsid w:val="000A5766"/>
    <w:rsid w:val="000B66F1"/>
    <w:rsid w:val="000B6AF5"/>
    <w:rsid w:val="000D0BB4"/>
    <w:rsid w:val="000D4461"/>
    <w:rsid w:val="0010025C"/>
    <w:rsid w:val="001044BF"/>
    <w:rsid w:val="001233C0"/>
    <w:rsid w:val="00125767"/>
    <w:rsid w:val="00132965"/>
    <w:rsid w:val="00137789"/>
    <w:rsid w:val="00144965"/>
    <w:rsid w:val="001505D6"/>
    <w:rsid w:val="00156E33"/>
    <w:rsid w:val="00164E47"/>
    <w:rsid w:val="00194E19"/>
    <w:rsid w:val="00195267"/>
    <w:rsid w:val="001A1B78"/>
    <w:rsid w:val="001A2493"/>
    <w:rsid w:val="001C00D7"/>
    <w:rsid w:val="001D13FA"/>
    <w:rsid w:val="001E0CA5"/>
    <w:rsid w:val="00204766"/>
    <w:rsid w:val="002175BA"/>
    <w:rsid w:val="00230D91"/>
    <w:rsid w:val="002403E6"/>
    <w:rsid w:val="0028197B"/>
    <w:rsid w:val="00293DFC"/>
    <w:rsid w:val="002A2F6A"/>
    <w:rsid w:val="002A3D88"/>
    <w:rsid w:val="002A5CA6"/>
    <w:rsid w:val="002A6A86"/>
    <w:rsid w:val="002B2787"/>
    <w:rsid w:val="002B2AF4"/>
    <w:rsid w:val="002C0C12"/>
    <w:rsid w:val="002D5E7D"/>
    <w:rsid w:val="002E5BD5"/>
    <w:rsid w:val="002F0B28"/>
    <w:rsid w:val="002F39B1"/>
    <w:rsid w:val="002F6772"/>
    <w:rsid w:val="00301A96"/>
    <w:rsid w:val="00303493"/>
    <w:rsid w:val="00304884"/>
    <w:rsid w:val="00313897"/>
    <w:rsid w:val="00317D41"/>
    <w:rsid w:val="00326C1F"/>
    <w:rsid w:val="00332316"/>
    <w:rsid w:val="00341302"/>
    <w:rsid w:val="00341DA8"/>
    <w:rsid w:val="00344839"/>
    <w:rsid w:val="00356D70"/>
    <w:rsid w:val="00370677"/>
    <w:rsid w:val="00371B7D"/>
    <w:rsid w:val="0037573D"/>
    <w:rsid w:val="003A2446"/>
    <w:rsid w:val="003A4D35"/>
    <w:rsid w:val="003A4EAB"/>
    <w:rsid w:val="003D7645"/>
    <w:rsid w:val="003E2BDC"/>
    <w:rsid w:val="003E5E42"/>
    <w:rsid w:val="003F6CC9"/>
    <w:rsid w:val="004131AC"/>
    <w:rsid w:val="00420CC1"/>
    <w:rsid w:val="0042447C"/>
    <w:rsid w:val="00431CA5"/>
    <w:rsid w:val="0043276F"/>
    <w:rsid w:val="0043790A"/>
    <w:rsid w:val="00457AB9"/>
    <w:rsid w:val="004708C3"/>
    <w:rsid w:val="00482CDE"/>
    <w:rsid w:val="00492D25"/>
    <w:rsid w:val="00497D24"/>
    <w:rsid w:val="004A0D0F"/>
    <w:rsid w:val="004B49D9"/>
    <w:rsid w:val="004C0AF2"/>
    <w:rsid w:val="004C139A"/>
    <w:rsid w:val="004C26FB"/>
    <w:rsid w:val="004C328F"/>
    <w:rsid w:val="004D2A9E"/>
    <w:rsid w:val="004D5DDE"/>
    <w:rsid w:val="004E465C"/>
    <w:rsid w:val="004E6B9E"/>
    <w:rsid w:val="004F0D2A"/>
    <w:rsid w:val="00514BF2"/>
    <w:rsid w:val="005217DA"/>
    <w:rsid w:val="00521E97"/>
    <w:rsid w:val="00526843"/>
    <w:rsid w:val="00530761"/>
    <w:rsid w:val="00532F04"/>
    <w:rsid w:val="005430F7"/>
    <w:rsid w:val="00552F3A"/>
    <w:rsid w:val="00554325"/>
    <w:rsid w:val="00560077"/>
    <w:rsid w:val="0056068D"/>
    <w:rsid w:val="00564B4C"/>
    <w:rsid w:val="00566611"/>
    <w:rsid w:val="005742AE"/>
    <w:rsid w:val="00585428"/>
    <w:rsid w:val="00585FD4"/>
    <w:rsid w:val="00587CEC"/>
    <w:rsid w:val="005A0C28"/>
    <w:rsid w:val="005A4298"/>
    <w:rsid w:val="005B2636"/>
    <w:rsid w:val="005B2F69"/>
    <w:rsid w:val="005B346B"/>
    <w:rsid w:val="005C26DF"/>
    <w:rsid w:val="005C4CA9"/>
    <w:rsid w:val="005C6CF9"/>
    <w:rsid w:val="005D3582"/>
    <w:rsid w:val="005D398D"/>
    <w:rsid w:val="005D3B32"/>
    <w:rsid w:val="005D770F"/>
    <w:rsid w:val="005F7F41"/>
    <w:rsid w:val="00621DE4"/>
    <w:rsid w:val="00636203"/>
    <w:rsid w:val="00642D75"/>
    <w:rsid w:val="006437CE"/>
    <w:rsid w:val="00666F1D"/>
    <w:rsid w:val="00671864"/>
    <w:rsid w:val="00674BEC"/>
    <w:rsid w:val="006777E7"/>
    <w:rsid w:val="006A69E9"/>
    <w:rsid w:val="006B156A"/>
    <w:rsid w:val="006C088F"/>
    <w:rsid w:val="006D04D9"/>
    <w:rsid w:val="006D0B7F"/>
    <w:rsid w:val="006D5A50"/>
    <w:rsid w:val="006E4154"/>
    <w:rsid w:val="006F07F9"/>
    <w:rsid w:val="006F403F"/>
    <w:rsid w:val="0070619A"/>
    <w:rsid w:val="00715F8D"/>
    <w:rsid w:val="00717928"/>
    <w:rsid w:val="007313D8"/>
    <w:rsid w:val="00741EE2"/>
    <w:rsid w:val="00742336"/>
    <w:rsid w:val="00743EFF"/>
    <w:rsid w:val="00745D39"/>
    <w:rsid w:val="00747930"/>
    <w:rsid w:val="00761E1B"/>
    <w:rsid w:val="0076623B"/>
    <w:rsid w:val="00767F2B"/>
    <w:rsid w:val="00793523"/>
    <w:rsid w:val="0079701B"/>
    <w:rsid w:val="007A77E7"/>
    <w:rsid w:val="007D4F05"/>
    <w:rsid w:val="007D7AB5"/>
    <w:rsid w:val="007E7F7B"/>
    <w:rsid w:val="007F1747"/>
    <w:rsid w:val="00807C8B"/>
    <w:rsid w:val="00816A3A"/>
    <w:rsid w:val="00821668"/>
    <w:rsid w:val="00830CE6"/>
    <w:rsid w:val="00836259"/>
    <w:rsid w:val="008572BC"/>
    <w:rsid w:val="00860383"/>
    <w:rsid w:val="00860D73"/>
    <w:rsid w:val="00892A66"/>
    <w:rsid w:val="008941D5"/>
    <w:rsid w:val="008A69CC"/>
    <w:rsid w:val="008B0522"/>
    <w:rsid w:val="008B6896"/>
    <w:rsid w:val="008C4503"/>
    <w:rsid w:val="008D6EA8"/>
    <w:rsid w:val="008E47C8"/>
    <w:rsid w:val="0090503C"/>
    <w:rsid w:val="00921957"/>
    <w:rsid w:val="00941F94"/>
    <w:rsid w:val="00953FF7"/>
    <w:rsid w:val="00961F55"/>
    <w:rsid w:val="0096390E"/>
    <w:rsid w:val="009A1D20"/>
    <w:rsid w:val="009A25BD"/>
    <w:rsid w:val="009C3738"/>
    <w:rsid w:val="009E0BB1"/>
    <w:rsid w:val="009F2A15"/>
    <w:rsid w:val="009F4EE1"/>
    <w:rsid w:val="00A01609"/>
    <w:rsid w:val="00A52E19"/>
    <w:rsid w:val="00A53722"/>
    <w:rsid w:val="00A53ED7"/>
    <w:rsid w:val="00A57E46"/>
    <w:rsid w:val="00A734C2"/>
    <w:rsid w:val="00A90DB3"/>
    <w:rsid w:val="00A91252"/>
    <w:rsid w:val="00AA2B35"/>
    <w:rsid w:val="00AC4054"/>
    <w:rsid w:val="00AC68DD"/>
    <w:rsid w:val="00AE1BF3"/>
    <w:rsid w:val="00AF2ECB"/>
    <w:rsid w:val="00AF3EED"/>
    <w:rsid w:val="00AF545D"/>
    <w:rsid w:val="00B051EE"/>
    <w:rsid w:val="00B0677D"/>
    <w:rsid w:val="00B11901"/>
    <w:rsid w:val="00B26BF0"/>
    <w:rsid w:val="00B27A3F"/>
    <w:rsid w:val="00B51A46"/>
    <w:rsid w:val="00B567D0"/>
    <w:rsid w:val="00B61F2A"/>
    <w:rsid w:val="00B65D94"/>
    <w:rsid w:val="00B7308D"/>
    <w:rsid w:val="00B80015"/>
    <w:rsid w:val="00BA36BE"/>
    <w:rsid w:val="00BB02B7"/>
    <w:rsid w:val="00BB458D"/>
    <w:rsid w:val="00BC227D"/>
    <w:rsid w:val="00BC3E00"/>
    <w:rsid w:val="00BD13CC"/>
    <w:rsid w:val="00BD229C"/>
    <w:rsid w:val="00BE31E9"/>
    <w:rsid w:val="00BE77FA"/>
    <w:rsid w:val="00BF02D2"/>
    <w:rsid w:val="00BF1A7B"/>
    <w:rsid w:val="00BF1FD1"/>
    <w:rsid w:val="00BF4179"/>
    <w:rsid w:val="00C13795"/>
    <w:rsid w:val="00C15563"/>
    <w:rsid w:val="00C22B59"/>
    <w:rsid w:val="00C25441"/>
    <w:rsid w:val="00C2682E"/>
    <w:rsid w:val="00C3050E"/>
    <w:rsid w:val="00C36728"/>
    <w:rsid w:val="00C52C23"/>
    <w:rsid w:val="00C71331"/>
    <w:rsid w:val="00C7530C"/>
    <w:rsid w:val="00C75C0B"/>
    <w:rsid w:val="00C83BD7"/>
    <w:rsid w:val="00C859B0"/>
    <w:rsid w:val="00C85AC8"/>
    <w:rsid w:val="00C90BED"/>
    <w:rsid w:val="00C927C6"/>
    <w:rsid w:val="00C92A7D"/>
    <w:rsid w:val="00CA677A"/>
    <w:rsid w:val="00CD3272"/>
    <w:rsid w:val="00CD4CB9"/>
    <w:rsid w:val="00CD4F14"/>
    <w:rsid w:val="00CE0D33"/>
    <w:rsid w:val="00CF4F09"/>
    <w:rsid w:val="00CF6307"/>
    <w:rsid w:val="00CF662F"/>
    <w:rsid w:val="00D215DF"/>
    <w:rsid w:val="00D23C4C"/>
    <w:rsid w:val="00D37A0E"/>
    <w:rsid w:val="00D37B5D"/>
    <w:rsid w:val="00D44926"/>
    <w:rsid w:val="00D5215F"/>
    <w:rsid w:val="00D5785E"/>
    <w:rsid w:val="00D746A8"/>
    <w:rsid w:val="00D86456"/>
    <w:rsid w:val="00D91949"/>
    <w:rsid w:val="00D97516"/>
    <w:rsid w:val="00DA0ADA"/>
    <w:rsid w:val="00DA0E36"/>
    <w:rsid w:val="00DC48D6"/>
    <w:rsid w:val="00DD0DDC"/>
    <w:rsid w:val="00DE1EDB"/>
    <w:rsid w:val="00E11C41"/>
    <w:rsid w:val="00E14662"/>
    <w:rsid w:val="00E332AD"/>
    <w:rsid w:val="00E440D4"/>
    <w:rsid w:val="00E511B4"/>
    <w:rsid w:val="00E613CF"/>
    <w:rsid w:val="00E62F5C"/>
    <w:rsid w:val="00E93E38"/>
    <w:rsid w:val="00EA3D24"/>
    <w:rsid w:val="00EB2AE7"/>
    <w:rsid w:val="00EB5E20"/>
    <w:rsid w:val="00EB6DDC"/>
    <w:rsid w:val="00EC240D"/>
    <w:rsid w:val="00ED35D0"/>
    <w:rsid w:val="00ED4005"/>
    <w:rsid w:val="00EE3882"/>
    <w:rsid w:val="00EE3EFB"/>
    <w:rsid w:val="00EE53F5"/>
    <w:rsid w:val="00F01F01"/>
    <w:rsid w:val="00F03501"/>
    <w:rsid w:val="00F07EA8"/>
    <w:rsid w:val="00F1015A"/>
    <w:rsid w:val="00F26D49"/>
    <w:rsid w:val="00F336F9"/>
    <w:rsid w:val="00F37314"/>
    <w:rsid w:val="00F37F20"/>
    <w:rsid w:val="00F42EDA"/>
    <w:rsid w:val="00F449D7"/>
    <w:rsid w:val="00F57546"/>
    <w:rsid w:val="00F60EB4"/>
    <w:rsid w:val="00F62D3A"/>
    <w:rsid w:val="00F630AE"/>
    <w:rsid w:val="00F672F0"/>
    <w:rsid w:val="00F86B0E"/>
    <w:rsid w:val="00F94FF6"/>
    <w:rsid w:val="00FA2EA9"/>
    <w:rsid w:val="00FD20F7"/>
    <w:rsid w:val="00FD47D7"/>
    <w:rsid w:val="00FD5287"/>
    <w:rsid w:val="00FD596D"/>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CA4EDAA"/>
  <w15:docId w15:val="{BF130862-6AF9-4814-B845-5B21B8CB2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D33"/>
    <w:rPr>
      <w:sz w:val="24"/>
      <w:lang w:val="en-US"/>
    </w:rPr>
  </w:style>
  <w:style w:type="paragraph" w:styleId="Heading1">
    <w:name w:val="heading 1"/>
    <w:basedOn w:val="DHChapterHead"/>
    <w:next w:val="Normal"/>
    <w:link w:val="Heading1Char"/>
    <w:uiPriority w:val="9"/>
    <w:qFormat/>
    <w:rsid w:val="009F4EE1"/>
    <w:pPr>
      <w:outlineLvl w:val="0"/>
    </w:pPr>
    <w:rPr>
      <w:b/>
      <w:color w:val="auto"/>
      <w:sz w:val="28"/>
      <w:szCs w:val="28"/>
    </w:rPr>
  </w:style>
  <w:style w:type="paragraph" w:styleId="Heading2">
    <w:name w:val="heading 2"/>
    <w:basedOn w:val="Normal"/>
    <w:next w:val="Normal"/>
    <w:link w:val="Heading2Char"/>
    <w:uiPriority w:val="9"/>
    <w:unhideWhenUsed/>
    <w:qFormat/>
    <w:rsid w:val="00530761"/>
    <w:pPr>
      <w:keepNext/>
      <w:keepLines/>
      <w:spacing w:before="200" w:after="0"/>
      <w:outlineLvl w:val="1"/>
    </w:pPr>
    <w:rPr>
      <w:rFonts w:asciiTheme="majorHAnsi" w:eastAsiaTheme="majorEastAsia" w:hAnsiTheme="majorHAnsi" w:cstheme="majorBidi"/>
      <w:b/>
      <w:bCs/>
      <w:color w:val="4F81BD" w:themeColor="accent1"/>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ChapterHead">
    <w:name w:val="DH Chapter Head"/>
    <w:basedOn w:val="DHTitle"/>
    <w:rsid w:val="00532F04"/>
    <w:rPr>
      <w:b w:val="0"/>
    </w:rPr>
  </w:style>
  <w:style w:type="paragraph" w:customStyle="1" w:styleId="DHTitle">
    <w:name w:val="DH Title"/>
    <w:basedOn w:val="Normal"/>
    <w:link w:val="DHTitleChar"/>
    <w:rsid w:val="00532F04"/>
    <w:pPr>
      <w:spacing w:after="0" w:line="660" w:lineRule="exact"/>
    </w:pPr>
    <w:rPr>
      <w:rFonts w:ascii="Arial" w:hAnsi="Arial" w:cs="Arial"/>
      <w:b/>
      <w:color w:val="009966"/>
      <w:sz w:val="60"/>
      <w:lang w:val="en-GB" w:eastAsia="en-US"/>
    </w:rPr>
  </w:style>
  <w:style w:type="character" w:customStyle="1" w:styleId="DHTitleChar">
    <w:name w:val="DH Title Char"/>
    <w:link w:val="DHTitle"/>
    <w:locked/>
    <w:rsid w:val="00532F04"/>
    <w:rPr>
      <w:rFonts w:ascii="Arial" w:hAnsi="Arial" w:cs="Arial"/>
      <w:b/>
      <w:color w:val="009966"/>
      <w:sz w:val="60"/>
      <w:lang w:eastAsia="en-US"/>
    </w:rPr>
  </w:style>
  <w:style w:type="character" w:customStyle="1" w:styleId="Heading1Char">
    <w:name w:val="Heading 1 Char"/>
    <w:basedOn w:val="DefaultParagraphFont"/>
    <w:link w:val="Heading1"/>
    <w:uiPriority w:val="9"/>
    <w:rsid w:val="009F4EE1"/>
    <w:rPr>
      <w:rFonts w:ascii="Arial" w:hAnsi="Arial" w:cs="Arial"/>
      <w:b/>
      <w:sz w:val="28"/>
      <w:szCs w:val="28"/>
      <w:lang w:eastAsia="en-US"/>
    </w:rPr>
  </w:style>
  <w:style w:type="character" w:customStyle="1" w:styleId="Heading2Char">
    <w:name w:val="Heading 2 Char"/>
    <w:basedOn w:val="DefaultParagraphFont"/>
    <w:link w:val="Heading2"/>
    <w:uiPriority w:val="9"/>
    <w:rsid w:val="00530761"/>
    <w:rPr>
      <w:rFonts w:asciiTheme="majorHAnsi" w:eastAsiaTheme="majorEastAsia" w:hAnsiTheme="majorHAnsi" w:cstheme="majorBidi"/>
      <w:b/>
      <w:bCs/>
      <w:color w:val="4F81BD" w:themeColor="accent1"/>
      <w:sz w:val="26"/>
      <w:szCs w:val="26"/>
      <w:lang w:eastAsia="en-GB"/>
    </w:rPr>
  </w:style>
  <w:style w:type="paragraph" w:styleId="BalloonText">
    <w:name w:val="Balloon Text"/>
    <w:basedOn w:val="Normal"/>
    <w:link w:val="BalloonTextChar"/>
    <w:uiPriority w:val="99"/>
    <w:semiHidden/>
    <w:unhideWhenUsed/>
    <w:rsid w:val="004708C3"/>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08C3"/>
    <w:rPr>
      <w:rFonts w:ascii="Lucida Grande" w:hAnsi="Lucida Grande" w:cs="Lucida Grande"/>
      <w:sz w:val="18"/>
      <w:szCs w:val="18"/>
      <w:lang w:val="en-US"/>
    </w:rPr>
  </w:style>
  <w:style w:type="character" w:styleId="Hyperlink">
    <w:name w:val="Hyperlink"/>
    <w:uiPriority w:val="99"/>
    <w:unhideWhenUsed/>
    <w:rsid w:val="00532F04"/>
    <w:rPr>
      <w:color w:val="0000FF"/>
      <w:u w:val="single"/>
    </w:rPr>
  </w:style>
  <w:style w:type="paragraph" w:styleId="TOC1">
    <w:name w:val="toc 1"/>
    <w:basedOn w:val="Normal"/>
    <w:next w:val="Normal"/>
    <w:autoRedefine/>
    <w:uiPriority w:val="39"/>
    <w:unhideWhenUsed/>
    <w:qFormat/>
    <w:rsid w:val="00532F04"/>
    <w:pPr>
      <w:spacing w:after="0"/>
    </w:pPr>
    <w:rPr>
      <w:rFonts w:ascii="Arial" w:eastAsia="Times New Roman" w:hAnsi="Arial" w:cs="Arial"/>
      <w:lang w:val="en-GB" w:eastAsia="en-US"/>
    </w:rPr>
  </w:style>
  <w:style w:type="paragraph" w:customStyle="1" w:styleId="DHBodycopy">
    <w:name w:val="DH Body copy"/>
    <w:basedOn w:val="Normal"/>
    <w:rsid w:val="00532F04"/>
    <w:pPr>
      <w:spacing w:after="0" w:line="320" w:lineRule="exact"/>
    </w:pPr>
    <w:rPr>
      <w:rFonts w:ascii="Arial" w:eastAsia="Times New Roman" w:hAnsi="Arial" w:cs="Times New Roman"/>
      <w:lang w:val="en-GB" w:eastAsia="en-US"/>
    </w:rPr>
  </w:style>
  <w:style w:type="paragraph" w:customStyle="1" w:styleId="DHtitlepagetext">
    <w:name w:val="DH title page text"/>
    <w:basedOn w:val="DHTitle"/>
    <w:rsid w:val="00532F04"/>
    <w:rPr>
      <w:color w:val="auto"/>
      <w:sz w:val="24"/>
    </w:rPr>
  </w:style>
  <w:style w:type="paragraph" w:customStyle="1" w:styleId="DHBulletlist">
    <w:name w:val="DH Bullet list"/>
    <w:basedOn w:val="Normal"/>
    <w:rsid w:val="00532F04"/>
    <w:pPr>
      <w:tabs>
        <w:tab w:val="num" w:pos="360"/>
      </w:tabs>
      <w:spacing w:after="0" w:line="320" w:lineRule="exact"/>
    </w:pPr>
    <w:rPr>
      <w:rFonts w:ascii="Arial" w:eastAsia="Times New Roman" w:hAnsi="Arial" w:cs="Times New Roman"/>
      <w:lang w:val="en-GB" w:eastAsia="en-US"/>
    </w:rPr>
  </w:style>
  <w:style w:type="paragraph" w:customStyle="1" w:styleId="DHSubtitle">
    <w:name w:val="DH Subtitle"/>
    <w:basedOn w:val="Normal"/>
    <w:rsid w:val="00532F04"/>
    <w:pPr>
      <w:spacing w:after="0" w:line="500" w:lineRule="exact"/>
    </w:pPr>
    <w:rPr>
      <w:rFonts w:ascii="Times New Roman" w:eastAsia="Times New Roman" w:hAnsi="Times New Roman" w:cs="Times New Roman"/>
      <w:i/>
      <w:sz w:val="46"/>
      <w:lang w:val="en-GB" w:eastAsia="en-US"/>
    </w:rPr>
  </w:style>
  <w:style w:type="paragraph" w:customStyle="1" w:styleId="DHSecondaryHeadingOne">
    <w:name w:val="DH Secondary Heading One"/>
    <w:basedOn w:val="DHTitle"/>
    <w:rsid w:val="00532F04"/>
    <w:pPr>
      <w:numPr>
        <w:numId w:val="1"/>
      </w:numPr>
      <w:spacing w:line="360" w:lineRule="exact"/>
      <w:ind w:left="0" w:firstLine="0"/>
    </w:pPr>
    <w:rPr>
      <w:b w:val="0"/>
      <w:sz w:val="28"/>
    </w:rPr>
  </w:style>
  <w:style w:type="paragraph" w:styleId="TOCHeading">
    <w:name w:val="TOC Heading"/>
    <w:basedOn w:val="Heading1"/>
    <w:next w:val="Normal"/>
    <w:uiPriority w:val="39"/>
    <w:semiHidden/>
    <w:unhideWhenUsed/>
    <w:qFormat/>
    <w:rsid w:val="00530761"/>
    <w:pPr>
      <w:keepNext/>
      <w:keepLines/>
      <w:spacing w:before="480" w:line="240" w:lineRule="auto"/>
      <w:outlineLvl w:val="9"/>
    </w:pPr>
    <w:rPr>
      <w:rFonts w:asciiTheme="majorHAnsi" w:eastAsiaTheme="majorEastAsia" w:hAnsiTheme="majorHAnsi" w:cstheme="majorBidi"/>
      <w:bCs/>
      <w:color w:val="365F91" w:themeColor="accent1" w:themeShade="BF"/>
      <w:lang w:val="en-US" w:eastAsia="ja-JP"/>
    </w:rPr>
  </w:style>
  <w:style w:type="paragraph" w:styleId="TOC2">
    <w:name w:val="toc 2"/>
    <w:basedOn w:val="Normal"/>
    <w:next w:val="Normal"/>
    <w:autoRedefine/>
    <w:uiPriority w:val="39"/>
    <w:unhideWhenUsed/>
    <w:qFormat/>
    <w:rsid w:val="00530761"/>
    <w:pPr>
      <w:spacing w:after="100"/>
      <w:ind w:left="240"/>
    </w:pPr>
  </w:style>
  <w:style w:type="paragraph" w:customStyle="1" w:styleId="Style2">
    <w:name w:val="Style2"/>
    <w:basedOn w:val="Normal"/>
    <w:qFormat/>
    <w:rsid w:val="00530761"/>
    <w:pPr>
      <w:spacing w:after="0"/>
    </w:pPr>
    <w:rPr>
      <w:rFonts w:ascii="Times New Roman" w:eastAsia="Times New Roman" w:hAnsi="Times New Roman" w:cs="Times New Roman"/>
      <w:szCs w:val="24"/>
      <w:lang w:val="en-GB" w:eastAsia="en-GB"/>
    </w:rPr>
  </w:style>
  <w:style w:type="paragraph" w:customStyle="1" w:styleId="TitleV5">
    <w:name w:val="Title V5"/>
    <w:basedOn w:val="Normal"/>
    <w:next w:val="Normal"/>
    <w:qFormat/>
    <w:rsid w:val="00530761"/>
    <w:pPr>
      <w:numPr>
        <w:ilvl w:val="1"/>
        <w:numId w:val="2"/>
      </w:numPr>
      <w:spacing w:after="0"/>
      <w:jc w:val="both"/>
    </w:pPr>
    <w:rPr>
      <w:rFonts w:ascii="Arial" w:eastAsia="Times New Roman" w:hAnsi="Arial" w:cs="Arial"/>
      <w:sz w:val="20"/>
      <w:lang w:val="en-GB" w:eastAsia="en-GB"/>
    </w:rPr>
  </w:style>
  <w:style w:type="paragraph" w:styleId="Header">
    <w:name w:val="header"/>
    <w:basedOn w:val="Normal"/>
    <w:link w:val="HeaderChar"/>
    <w:uiPriority w:val="99"/>
    <w:unhideWhenUsed/>
    <w:rsid w:val="00530761"/>
    <w:pPr>
      <w:tabs>
        <w:tab w:val="center" w:pos="4513"/>
        <w:tab w:val="right" w:pos="9026"/>
      </w:tabs>
      <w:spacing w:after="0"/>
    </w:pPr>
    <w:rPr>
      <w:rFonts w:ascii="Times New Roman" w:eastAsia="Times New Roman" w:hAnsi="Times New Roman" w:cs="Times New Roman"/>
      <w:szCs w:val="24"/>
      <w:lang w:val="en-GB" w:eastAsia="en-GB"/>
    </w:rPr>
  </w:style>
  <w:style w:type="character" w:customStyle="1" w:styleId="HeaderChar">
    <w:name w:val="Header Char"/>
    <w:basedOn w:val="DefaultParagraphFont"/>
    <w:link w:val="Header"/>
    <w:uiPriority w:val="99"/>
    <w:rsid w:val="00530761"/>
    <w:rPr>
      <w:rFonts w:ascii="Times New Roman" w:eastAsia="Times New Roman" w:hAnsi="Times New Roman" w:cs="Times New Roman"/>
      <w:sz w:val="24"/>
      <w:szCs w:val="24"/>
      <w:lang w:eastAsia="en-GB"/>
    </w:rPr>
  </w:style>
  <w:style w:type="paragraph" w:styleId="Footer">
    <w:name w:val="footer"/>
    <w:basedOn w:val="Normal"/>
    <w:link w:val="FooterChar"/>
    <w:unhideWhenUsed/>
    <w:rsid w:val="00530761"/>
    <w:pPr>
      <w:tabs>
        <w:tab w:val="center" w:pos="4513"/>
        <w:tab w:val="right" w:pos="9026"/>
      </w:tabs>
      <w:spacing w:after="0"/>
    </w:pPr>
    <w:rPr>
      <w:rFonts w:ascii="Times New Roman" w:eastAsia="Times New Roman" w:hAnsi="Times New Roman" w:cs="Times New Roman"/>
      <w:szCs w:val="24"/>
      <w:lang w:val="en-GB" w:eastAsia="en-GB"/>
    </w:rPr>
  </w:style>
  <w:style w:type="character" w:customStyle="1" w:styleId="FooterChar">
    <w:name w:val="Footer Char"/>
    <w:basedOn w:val="DefaultParagraphFont"/>
    <w:link w:val="Footer"/>
    <w:rsid w:val="00530761"/>
    <w:rPr>
      <w:rFonts w:ascii="Times New Roman" w:eastAsia="Times New Roman" w:hAnsi="Times New Roman" w:cs="Times New Roman"/>
      <w:sz w:val="24"/>
      <w:szCs w:val="24"/>
      <w:lang w:eastAsia="en-GB"/>
    </w:rPr>
  </w:style>
  <w:style w:type="table" w:styleId="TableGrid">
    <w:name w:val="Table Grid"/>
    <w:basedOn w:val="TableNormal"/>
    <w:uiPriority w:val="59"/>
    <w:rsid w:val="00530761"/>
    <w:pPr>
      <w:spacing w:after="0"/>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0761"/>
    <w:pPr>
      <w:spacing w:after="0"/>
      <w:ind w:left="720"/>
    </w:pPr>
    <w:rPr>
      <w:rFonts w:ascii="Times New Roman" w:eastAsia="Times New Roman" w:hAnsi="Times New Roman" w:cs="Times New Roman"/>
      <w:szCs w:val="24"/>
      <w:lang w:val="en-GB" w:eastAsia="en-GB"/>
    </w:rPr>
  </w:style>
  <w:style w:type="character" w:customStyle="1" w:styleId="FootnoteTextChar">
    <w:name w:val="Footnote Text Char"/>
    <w:basedOn w:val="DefaultParagraphFont"/>
    <w:link w:val="FootnoteText"/>
    <w:uiPriority w:val="99"/>
    <w:semiHidden/>
    <w:rsid w:val="00530761"/>
    <w:rPr>
      <w:rFonts w:ascii="Times New Roman" w:eastAsia="Times New Roman" w:hAnsi="Times New Roman" w:cs="Times New Roman"/>
      <w:sz w:val="24"/>
      <w:szCs w:val="24"/>
      <w:lang w:eastAsia="en-US"/>
    </w:rPr>
  </w:style>
  <w:style w:type="paragraph" w:styleId="FootnoteText">
    <w:name w:val="footnote text"/>
    <w:basedOn w:val="Normal"/>
    <w:link w:val="FootnoteTextChar"/>
    <w:uiPriority w:val="99"/>
    <w:semiHidden/>
    <w:rsid w:val="00530761"/>
    <w:pPr>
      <w:spacing w:after="0"/>
    </w:pPr>
    <w:rPr>
      <w:rFonts w:ascii="Times New Roman" w:eastAsia="Times New Roman" w:hAnsi="Times New Roman" w:cs="Times New Roman"/>
      <w:szCs w:val="24"/>
      <w:lang w:val="en-GB" w:eastAsia="en-US"/>
    </w:rPr>
  </w:style>
  <w:style w:type="paragraph" w:customStyle="1" w:styleId="nonumbering">
    <w:name w:val="no numbering"/>
    <w:rsid w:val="00530761"/>
    <w:pPr>
      <w:tabs>
        <w:tab w:val="left" w:pos="720"/>
      </w:tabs>
      <w:spacing w:before="120" w:after="120"/>
      <w:ind w:left="680"/>
      <w:jc w:val="both"/>
    </w:pPr>
    <w:rPr>
      <w:rFonts w:ascii="Arial" w:eastAsia="Times New Roman" w:hAnsi="Arial" w:cs="Arial"/>
      <w:lang w:eastAsia="en-US"/>
    </w:rPr>
  </w:style>
  <w:style w:type="paragraph" w:customStyle="1" w:styleId="00-Normal-BB">
    <w:name w:val="00-Normal-BB"/>
    <w:rsid w:val="00530761"/>
    <w:pPr>
      <w:spacing w:after="0"/>
      <w:jc w:val="both"/>
    </w:pPr>
    <w:rPr>
      <w:rFonts w:ascii="Arial" w:eastAsia="Times New Roman" w:hAnsi="Arial" w:cs="Times New Roman"/>
      <w:sz w:val="22"/>
      <w:lang w:eastAsia="en-US"/>
    </w:rPr>
  </w:style>
  <w:style w:type="paragraph" w:customStyle="1" w:styleId="Default">
    <w:name w:val="Default"/>
    <w:rsid w:val="00530761"/>
    <w:pPr>
      <w:autoSpaceDE w:val="0"/>
      <w:autoSpaceDN w:val="0"/>
      <w:adjustRightInd w:val="0"/>
      <w:spacing w:after="0"/>
    </w:pPr>
    <w:rPr>
      <w:rFonts w:ascii="Syntax" w:eastAsia="MS ??" w:hAnsi="Syntax" w:cs="Syntax"/>
      <w:color w:val="000000"/>
      <w:sz w:val="24"/>
      <w:szCs w:val="24"/>
      <w:lang w:eastAsia="en-GB"/>
    </w:rPr>
  </w:style>
  <w:style w:type="paragraph" w:customStyle="1" w:styleId="Part">
    <w:name w:val="Part"/>
    <w:link w:val="PartChar"/>
    <w:uiPriority w:val="99"/>
    <w:rsid w:val="00530761"/>
    <w:pPr>
      <w:widowControl w:val="0"/>
      <w:spacing w:after="0"/>
    </w:pPr>
    <w:rPr>
      <w:rFonts w:ascii="Arial" w:eastAsia="Times New Roman" w:hAnsi="Arial" w:cs="Arial"/>
      <w:b/>
      <w:bCs/>
      <w:sz w:val="24"/>
      <w:szCs w:val="24"/>
      <w:lang w:eastAsia="en-GB"/>
    </w:rPr>
  </w:style>
  <w:style w:type="character" w:customStyle="1" w:styleId="PartChar">
    <w:name w:val="Part Char"/>
    <w:link w:val="Part"/>
    <w:uiPriority w:val="99"/>
    <w:rsid w:val="00530761"/>
    <w:rPr>
      <w:rFonts w:ascii="Arial" w:eastAsia="Times New Roman" w:hAnsi="Arial" w:cs="Arial"/>
      <w:b/>
      <w:bCs/>
      <w:sz w:val="24"/>
      <w:szCs w:val="24"/>
      <w:lang w:eastAsia="en-GB"/>
    </w:rPr>
  </w:style>
  <w:style w:type="character" w:styleId="Emphasis">
    <w:name w:val="Emphasis"/>
    <w:basedOn w:val="DefaultParagraphFont"/>
    <w:uiPriority w:val="20"/>
    <w:qFormat/>
    <w:rsid w:val="00961F55"/>
    <w:rPr>
      <w:i/>
      <w:iCs/>
    </w:rPr>
  </w:style>
  <w:style w:type="paragraph" w:styleId="BodyTextIndent2">
    <w:name w:val="Body Text Indent 2"/>
    <w:basedOn w:val="Normal"/>
    <w:link w:val="BodyTextIndent2Char"/>
    <w:rsid w:val="00566611"/>
    <w:pPr>
      <w:spacing w:after="120" w:line="480" w:lineRule="auto"/>
      <w:ind w:left="283"/>
    </w:pPr>
    <w:rPr>
      <w:rFonts w:ascii="Arial" w:eastAsia="Times New Roman" w:hAnsi="Arial" w:cs="Arial"/>
      <w:szCs w:val="24"/>
      <w:lang w:val="en-GB" w:eastAsia="en-US"/>
    </w:rPr>
  </w:style>
  <w:style w:type="character" w:customStyle="1" w:styleId="BodyTextIndent2Char">
    <w:name w:val="Body Text Indent 2 Char"/>
    <w:basedOn w:val="DefaultParagraphFont"/>
    <w:link w:val="BodyTextIndent2"/>
    <w:rsid w:val="00566611"/>
    <w:rPr>
      <w:rFonts w:ascii="Arial" w:eastAsia="Times New Roman" w:hAnsi="Arial" w:cs="Arial"/>
      <w:sz w:val="24"/>
      <w:szCs w:val="24"/>
      <w:lang w:eastAsia="en-US"/>
    </w:rPr>
  </w:style>
  <w:style w:type="character" w:styleId="CommentReference">
    <w:name w:val="annotation reference"/>
    <w:basedOn w:val="DefaultParagraphFont"/>
    <w:uiPriority w:val="99"/>
    <w:semiHidden/>
    <w:unhideWhenUsed/>
    <w:rsid w:val="002E5BD5"/>
    <w:rPr>
      <w:sz w:val="16"/>
      <w:szCs w:val="16"/>
    </w:rPr>
  </w:style>
  <w:style w:type="paragraph" w:styleId="CommentText">
    <w:name w:val="annotation text"/>
    <w:basedOn w:val="Normal"/>
    <w:link w:val="CommentTextChar"/>
    <w:uiPriority w:val="99"/>
    <w:semiHidden/>
    <w:unhideWhenUsed/>
    <w:rsid w:val="002E5BD5"/>
    <w:rPr>
      <w:sz w:val="20"/>
    </w:rPr>
  </w:style>
  <w:style w:type="character" w:customStyle="1" w:styleId="CommentTextChar">
    <w:name w:val="Comment Text Char"/>
    <w:basedOn w:val="DefaultParagraphFont"/>
    <w:link w:val="CommentText"/>
    <w:uiPriority w:val="99"/>
    <w:semiHidden/>
    <w:rsid w:val="002E5BD5"/>
    <w:rPr>
      <w:lang w:val="en-US"/>
    </w:rPr>
  </w:style>
  <w:style w:type="paragraph" w:styleId="CommentSubject">
    <w:name w:val="annotation subject"/>
    <w:basedOn w:val="CommentText"/>
    <w:next w:val="CommentText"/>
    <w:link w:val="CommentSubjectChar"/>
    <w:uiPriority w:val="99"/>
    <w:semiHidden/>
    <w:unhideWhenUsed/>
    <w:rsid w:val="002E5BD5"/>
    <w:rPr>
      <w:b/>
      <w:bCs/>
    </w:rPr>
  </w:style>
  <w:style w:type="character" w:customStyle="1" w:styleId="CommentSubjectChar">
    <w:name w:val="Comment Subject Char"/>
    <w:basedOn w:val="CommentTextChar"/>
    <w:link w:val="CommentSubject"/>
    <w:uiPriority w:val="99"/>
    <w:semiHidden/>
    <w:rsid w:val="002E5BD5"/>
    <w:rPr>
      <w:b/>
      <w:bCs/>
      <w:lang w:val="en-US"/>
    </w:rPr>
  </w:style>
  <w:style w:type="paragraph" w:styleId="Revision">
    <w:name w:val="Revision"/>
    <w:hidden/>
    <w:uiPriority w:val="99"/>
    <w:semiHidden/>
    <w:rsid w:val="00745D39"/>
    <w:pPr>
      <w:spacing w:after="0"/>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3240">
      <w:bodyDiv w:val="1"/>
      <w:marLeft w:val="0"/>
      <w:marRight w:val="0"/>
      <w:marTop w:val="0"/>
      <w:marBottom w:val="0"/>
      <w:divBdr>
        <w:top w:val="none" w:sz="0" w:space="0" w:color="auto"/>
        <w:left w:val="none" w:sz="0" w:space="0" w:color="auto"/>
        <w:bottom w:val="none" w:sz="0" w:space="0" w:color="auto"/>
        <w:right w:val="none" w:sz="0" w:space="0" w:color="auto"/>
      </w:divBdr>
    </w:div>
    <w:div w:id="199170457">
      <w:bodyDiv w:val="1"/>
      <w:marLeft w:val="0"/>
      <w:marRight w:val="0"/>
      <w:marTop w:val="0"/>
      <w:marBottom w:val="0"/>
      <w:divBdr>
        <w:top w:val="none" w:sz="0" w:space="0" w:color="auto"/>
        <w:left w:val="none" w:sz="0" w:space="0" w:color="auto"/>
        <w:bottom w:val="none" w:sz="0" w:space="0" w:color="auto"/>
        <w:right w:val="none" w:sz="0" w:space="0" w:color="auto"/>
      </w:divBdr>
    </w:div>
    <w:div w:id="20559563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gland.nhs.uk/wp-content/.../Mental-Health-Taskforce-FYFV-final.pdf" TargetMode="External"/><Relationship Id="rId18" Type="http://schemas.openxmlformats.org/officeDocument/2006/relationships/hyperlink" Target="http://www.legislation.gov.uk/ukpga/2012/7/contents/enacte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kingsfund.org.uk/publications/physical-and-mental-health" TargetMode="External"/><Relationship Id="rId17" Type="http://schemas.openxmlformats.org/officeDocument/2006/relationships/hyperlink" Target="http://www.legislation.gov.uk/ukpga/2010/15/contents" TargetMode="External"/><Relationship Id="rId2" Type="http://schemas.openxmlformats.org/officeDocument/2006/relationships/customXml" Target="../customXml/item2.xml"/><Relationship Id="rId16" Type="http://schemas.openxmlformats.org/officeDocument/2006/relationships/hyperlink" Target="https://www.england.nhs.uk/wp-content/uploads/2017/03/NEXT-STEPS-ON-THE-NHS-FIVE-YEAR-FORWARD-VIEW.pdf" TargetMode="External"/><Relationship Id="rId20" Type="http://schemas.openxmlformats.org/officeDocument/2006/relationships/hyperlink" Target="http://www.nhs.uk/Conditions/nhs-health-check/Pages/NHS-Health-Check.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ngland.nhs.uk/wp-content/uploads/2016/09/NHS-operational-planning-guidance-201617-201819.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rcpsych.ac.uk/pdf/Lester%20update%20June%202014%20FINA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gland.nhs.uk/wp-content/uploads/2016/07/fyfv-mh.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835DD7CC46C84B89C4BEDD9D7C7618" ma:contentTypeVersion="8" ma:contentTypeDescription="Create a new document." ma:contentTypeScope="" ma:versionID="cfd469808ee81747d00a5a71fb98cf32">
  <xsd:schema xmlns:xsd="http://www.w3.org/2001/XMLSchema" xmlns:xs="http://www.w3.org/2001/XMLSchema" xmlns:p="http://schemas.microsoft.com/office/2006/metadata/properties" xmlns:ns2="77715a99-ae10-4072-9eab-d2ccc5befd52" xmlns:ns3="b81a743c-8521-4793-91ff-6f3b6e6b50eb" targetNamespace="http://schemas.microsoft.com/office/2006/metadata/properties" ma:root="true" ma:fieldsID="131fd8eab3ae1c806a035bee1ccf13fe" ns2:_="" ns3:_="">
    <xsd:import namespace="77715a99-ae10-4072-9eab-d2ccc5befd52"/>
    <xsd:import namespace="b81a743c-8521-4793-91ff-6f3b6e6b50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15a99-ae10-4072-9eab-d2ccc5bef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1a743c-8521-4793-91ff-6f3b6e6b50e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5B2F83-93B3-4563-99FA-FC89D512B3BF}">
  <ds:schemaRefs>
    <ds:schemaRef ds:uri="http://schemas.openxmlformats.org/officeDocument/2006/bibliography"/>
  </ds:schemaRefs>
</ds:datastoreItem>
</file>

<file path=customXml/itemProps2.xml><?xml version="1.0" encoding="utf-8"?>
<ds:datastoreItem xmlns:ds="http://schemas.openxmlformats.org/officeDocument/2006/customXml" ds:itemID="{43C6EED7-10EE-48FF-A6E9-45621AEA3EEB}">
  <ds:schemaRefs>
    <ds:schemaRef ds:uri="http://schemas.microsoft.com/sharepoint/v3/contenttype/forms"/>
  </ds:schemaRefs>
</ds:datastoreItem>
</file>

<file path=customXml/itemProps3.xml><?xml version="1.0" encoding="utf-8"?>
<ds:datastoreItem xmlns:ds="http://schemas.openxmlformats.org/officeDocument/2006/customXml" ds:itemID="{1D7EDD0E-A0C6-4EC0-9CC8-293C79FB440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A2D383A-36C6-4551-94AD-CD7D4E588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15a99-ae10-4072-9eab-d2ccc5befd52"/>
    <ds:schemaRef ds:uri="b81a743c-8521-4793-91ff-6f3b6e6b5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3092</Words>
  <Characters>18090</Characters>
  <Application>Microsoft Office Word</Application>
  <DocSecurity>0</DocSecurity>
  <Lines>786</Lines>
  <Paragraphs>441</Paragraphs>
  <ScaleCrop>false</ScaleCrop>
  <HeadingPairs>
    <vt:vector size="2" baseType="variant">
      <vt:variant>
        <vt:lpstr>Title</vt:lpstr>
      </vt:variant>
      <vt:variant>
        <vt:i4>1</vt:i4>
      </vt:variant>
    </vt:vector>
  </HeadingPairs>
  <TitlesOfParts>
    <vt:vector size="1" baseType="lpstr">
      <vt:lpstr/>
    </vt:vector>
  </TitlesOfParts>
  <Company>TGDH</Company>
  <LinksUpToDate>false</LinksUpToDate>
  <CharactersWithSpaces>20741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Carling</dc:creator>
  <cp:lastModifiedBy>Andrew TELFORD</cp:lastModifiedBy>
  <cp:revision>1</cp:revision>
  <cp:lastPrinted>2017-03-17T15:36:00Z</cp:lastPrinted>
  <dcterms:created xsi:type="dcterms:W3CDTF">2026-03-30T15:09:00Z</dcterms:created>
  <dcterms:modified xsi:type="dcterms:W3CDTF">2026-03-30T15:09:00Z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0x01010054835DD7CC46C84B89C4BEDD9D7C7618</vt:lpwstr>
  </property>
  <property fmtid="{D5CDD505-2E9C-101B-9397-08002B2CF9AE}" pid="3" name="_dlc_DocIdItemGuid">
    <vt:lpwstr>e5be24e6-4f14-4aec-ac6f-aeec6849b972</vt:lpwstr>
  </property>
</Properties>
</file>